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F2" w:rsidRDefault="00067C17">
      <w:r>
        <w:rPr>
          <w:noProof/>
          <w:lang w:eastAsia="en-GB"/>
        </w:rPr>
        <mc:AlternateContent>
          <mc:Choice Requires="wps">
            <w:drawing>
              <wp:anchor distT="45720" distB="45720" distL="114300" distR="114300" simplePos="0" relativeHeight="251659264" behindDoc="0" locked="0" layoutInCell="1" allowOverlap="1" wp14:anchorId="2D6749E7" wp14:editId="6E8AF14A">
                <wp:simplePos x="0" y="0"/>
                <wp:positionH relativeFrom="column">
                  <wp:posOffset>2902585</wp:posOffset>
                </wp:positionH>
                <wp:positionV relativeFrom="paragraph">
                  <wp:posOffset>0</wp:posOffset>
                </wp:positionV>
                <wp:extent cx="2360930" cy="140462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Reception Curriculum Newsletter</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6749E7" id="_x0000_t202" coordsize="21600,21600" o:spt="202" path="m,l,21600r21600,l21600,xe">
                <v:stroke joinstyle="miter"/>
                <v:path gradientshapeok="t" o:connecttype="rect"/>
              </v:shapetype>
              <v:shape id="Text Box 2" o:spid="_x0000_s1026" type="#_x0000_t202" style="position:absolute;margin-left:228.5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">
                <v:textbox style="mso-fit-shape-to-text:t">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Reception Curriculum Newsletter</w:t>
                      </w:r>
                    </w:p>
                  </w:txbxContent>
                </v:textbox>
                <w10:wrap type="square"/>
              </v:shape>
            </w:pict>
          </mc:Fallback>
        </mc:AlternateContent>
      </w:r>
      <w:r>
        <w:rPr>
          <w:noProof/>
          <w:lang w:eastAsia="en-GB"/>
        </w:rPr>
        <w:drawing>
          <wp:anchor distT="0" distB="0" distL="114300" distR="114300" simplePos="0" relativeHeight="251679744" behindDoc="1" locked="0" layoutInCell="1" allowOverlap="1" wp14:anchorId="0FF87553" wp14:editId="49B999FD">
            <wp:simplePos x="0" y="0"/>
            <wp:positionH relativeFrom="page">
              <wp:align>right</wp:align>
            </wp:positionH>
            <wp:positionV relativeFrom="paragraph">
              <wp:posOffset>-379095</wp:posOffset>
            </wp:positionV>
            <wp:extent cx="10677525" cy="7556500"/>
            <wp:effectExtent l="0" t="0" r="952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now-White-and-the-Seven-Dwarfs-snow-white-and-the-seven-dwarfs-16730546-320-400[1].jpg"/>
                    <pic:cNvPicPr/>
                  </pic:nvPicPr>
                  <pic:blipFill>
                    <a:blip r:embed="rId4">
                      <a:extLst>
                        <a:ext uri="{28A0092B-C50C-407E-A947-70E740481C1C}">
                          <a14:useLocalDpi xmlns:a14="http://schemas.microsoft.com/office/drawing/2010/main" val="0"/>
                        </a:ext>
                      </a:extLst>
                    </a:blip>
                    <a:stretch>
                      <a:fillRect/>
                    </a:stretch>
                  </pic:blipFill>
                  <pic:spPr>
                    <a:xfrm>
                      <a:off x="0" y="0"/>
                      <a:ext cx="10677525" cy="7556500"/>
                    </a:xfrm>
                    <a:prstGeom prst="rect">
                      <a:avLst/>
                    </a:prstGeom>
                  </pic:spPr>
                </pic:pic>
              </a:graphicData>
            </a:graphic>
            <wp14:sizeRelH relativeFrom="margin">
              <wp14:pctWidth>0</wp14:pctWidth>
            </wp14:sizeRelH>
            <wp14:sizeRelV relativeFrom="margin">
              <wp14:pctHeight>0</wp14:pctHeight>
            </wp14:sizeRelV>
          </wp:anchor>
        </w:drawing>
      </w:r>
    </w:p>
    <w:p w:rsidR="00B92BF2" w:rsidRDefault="00B92BF2"/>
    <w:p w:rsidR="00780F09" w:rsidRPr="00B92BF2" w:rsidRDefault="007B7A7D" w:rsidP="00B92BF2">
      <w:pPr>
        <w:jc w:val="center"/>
        <w:rPr>
          <w:rFonts w:ascii="NTFPreCursive" w:hAnsi="NTFPreCursive"/>
          <w:sz w:val="28"/>
          <w:szCs w:val="28"/>
        </w:rPr>
      </w:pPr>
      <w:r>
        <w:rPr>
          <w:noProof/>
          <w:lang w:eastAsia="en-GB"/>
        </w:rPr>
        <mc:AlternateContent>
          <mc:Choice Requires="wps">
            <w:drawing>
              <wp:anchor distT="45720" distB="45720" distL="114300" distR="114300" simplePos="0" relativeHeight="251678720" behindDoc="0" locked="0" layoutInCell="1" allowOverlap="1" wp14:anchorId="10106B2A" wp14:editId="60EBF1AA">
                <wp:simplePos x="0" y="0"/>
                <wp:positionH relativeFrom="page">
                  <wp:posOffset>7345680</wp:posOffset>
                </wp:positionH>
                <wp:positionV relativeFrom="paragraph">
                  <wp:posOffset>4265295</wp:posOffset>
                </wp:positionV>
                <wp:extent cx="3154680" cy="1844040"/>
                <wp:effectExtent l="0" t="0" r="2667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844040"/>
                        </a:xfrm>
                        <a:prstGeom prst="rect">
                          <a:avLst/>
                        </a:prstGeom>
                        <a:solidFill>
                          <a:srgbClr val="FFC000"/>
                        </a:solidFill>
                        <a:ln w="9525">
                          <a:solidFill>
                            <a:srgbClr val="000000"/>
                          </a:solidFill>
                          <a:miter lim="800000"/>
                          <a:headEnd/>
                          <a:tailEnd/>
                        </a:ln>
                      </wps:spPr>
                      <wps:txbx>
                        <w:txbxContent>
                          <w:p w:rsidR="007B7A7D" w:rsidRPr="00571AB7" w:rsidRDefault="007B7A7D" w:rsidP="00571AB7">
                            <w:pPr>
                              <w:jc w:val="center"/>
                              <w:rPr>
                                <w:rFonts w:ascii="NTFPreCursive" w:hAnsi="NTFPreCursive"/>
                                <w:b/>
                                <w:u w:val="single"/>
                              </w:rPr>
                            </w:pPr>
                            <w:r w:rsidRPr="00571AB7">
                              <w:rPr>
                                <w:rFonts w:ascii="NTFPreCursive" w:hAnsi="NTFPreCursive"/>
                                <w:b/>
                                <w:u w:val="single"/>
                              </w:rPr>
                              <w:t>Don’t Forget</w:t>
                            </w:r>
                          </w:p>
                          <w:p w:rsidR="007B7A7D" w:rsidRPr="00571AB7" w:rsidRDefault="007B7A7D" w:rsidP="00571AB7">
                            <w:pPr>
                              <w:ind w:left="709" w:hanging="709"/>
                              <w:rPr>
                                <w:rFonts w:ascii="NTFPreCursive" w:hAnsi="NTFPreCursive"/>
                              </w:rPr>
                            </w:pPr>
                            <w:r w:rsidRPr="00571AB7">
                              <w:rPr>
                                <w:rFonts w:ascii="NTFPreCursive" w:hAnsi="NTFPreCursive"/>
                              </w:rPr>
                              <w:t>•</w:t>
                            </w:r>
                            <w:r w:rsidRPr="00571AB7">
                              <w:rPr>
                                <w:rFonts w:ascii="NTFPreCursive" w:hAnsi="NTFPreCursive"/>
                              </w:rPr>
                              <w:tab/>
                              <w:t>As it gets colder the children will need to bring a coat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Bring book bag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Snack money is £1 per week</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Ensure P.E. kits are in school everyday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You can order lunch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6B2A" id="_x0000_s1027" type="#_x0000_t202" style="position:absolute;left:0;text-align:left;margin-left:578.4pt;margin-top:335.85pt;width:248.4pt;height:145.2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" fillcolor="#ffc000">
                <v:textbox>
                  <w:txbxContent>
                    <w:p w:rsidR="007B7A7D" w:rsidRPr="00571AB7" w:rsidRDefault="007B7A7D" w:rsidP="00571AB7">
                      <w:pPr>
                        <w:jc w:val="center"/>
                        <w:rPr>
                          <w:rFonts w:ascii="NTFPreCursive" w:hAnsi="NTFPreCursive"/>
                          <w:b/>
                          <w:u w:val="single"/>
                        </w:rPr>
                      </w:pPr>
                      <w:bookmarkStart w:id="1" w:name="_GoBack"/>
                      <w:r w:rsidRPr="00571AB7">
                        <w:rPr>
                          <w:rFonts w:ascii="NTFPreCursive" w:hAnsi="NTFPreCursive"/>
                          <w:b/>
                          <w:u w:val="single"/>
                        </w:rPr>
                        <w:t>Don’t Forget</w:t>
                      </w:r>
                    </w:p>
                    <w:p w:rsidR="007B7A7D" w:rsidRPr="00571AB7" w:rsidRDefault="007B7A7D" w:rsidP="00571AB7">
                      <w:pPr>
                        <w:ind w:left="709" w:hanging="709"/>
                        <w:rPr>
                          <w:rFonts w:ascii="NTFPreCursive" w:hAnsi="NTFPreCursive"/>
                        </w:rPr>
                      </w:pPr>
                      <w:r w:rsidRPr="00571AB7">
                        <w:rPr>
                          <w:rFonts w:ascii="NTFPreCursive" w:hAnsi="NTFPreCursive"/>
                        </w:rPr>
                        <w:t>•</w:t>
                      </w:r>
                      <w:r w:rsidRPr="00571AB7">
                        <w:rPr>
                          <w:rFonts w:ascii="NTFPreCursive" w:hAnsi="NTFPreCursive"/>
                        </w:rPr>
                        <w:tab/>
                        <w:t>As it gets colder the children will need to bring a coat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Bring book bag each 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Snack money is £1 per week</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Ensure P.E. kits are in school everyday</w:t>
                      </w:r>
                    </w:p>
                    <w:p w:rsidR="007B7A7D" w:rsidRPr="00571AB7" w:rsidRDefault="007B7A7D" w:rsidP="007B7A7D">
                      <w:pPr>
                        <w:rPr>
                          <w:rFonts w:ascii="NTFPreCursive" w:hAnsi="NTFPreCursive"/>
                        </w:rPr>
                      </w:pPr>
                      <w:r w:rsidRPr="00571AB7">
                        <w:rPr>
                          <w:rFonts w:ascii="NTFPreCursive" w:hAnsi="NTFPreCursive"/>
                        </w:rPr>
                        <w:t>•</w:t>
                      </w:r>
                      <w:r w:rsidRPr="00571AB7">
                        <w:rPr>
                          <w:rFonts w:ascii="NTFPreCursive" w:hAnsi="NTFPreCursive"/>
                        </w:rPr>
                        <w:tab/>
                        <w:t>You can order lunch on-line</w:t>
                      </w:r>
                      <w:bookmarkEnd w:id="1"/>
                    </w:p>
                  </w:txbxContent>
                </v:textbox>
                <w10:wrap type="square" anchorx="pag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75648" behindDoc="0" locked="0" layoutInCell="1" allowOverlap="1" wp14:anchorId="23DA8A01" wp14:editId="11ECFDA4">
                <wp:simplePos x="0" y="0"/>
                <wp:positionH relativeFrom="column">
                  <wp:posOffset>3307080</wp:posOffset>
                </wp:positionH>
                <wp:positionV relativeFrom="paragraph">
                  <wp:posOffset>4646295</wp:posOffset>
                </wp:positionV>
                <wp:extent cx="2804160" cy="16154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5440"/>
                        </a:xfrm>
                        <a:prstGeom prst="rect">
                          <a:avLst/>
                        </a:prstGeom>
                        <a:solidFill>
                          <a:srgbClr val="FFFFFF"/>
                        </a:solidFill>
                        <a:ln w="9525">
                          <a:solidFill>
                            <a:srgbClr val="000000"/>
                          </a:solidFill>
                          <a:miter lim="800000"/>
                          <a:headEnd/>
                          <a:tailEnd/>
                        </a:ln>
                      </wps:spPr>
                      <wps:txbx>
                        <w:txbxContent>
                          <w:p w:rsidR="00B92BF2" w:rsidRDefault="000F3310" w:rsidP="00B92BF2">
                            <w:pPr>
                              <w:jc w:val="center"/>
                              <w:rPr>
                                <w:rFonts w:ascii="NTFPreCursive" w:hAnsi="NTFPreCursive"/>
                                <w:b/>
                                <w:u w:val="single"/>
                              </w:rPr>
                            </w:pPr>
                            <w:r>
                              <w:rPr>
                                <w:rFonts w:ascii="NTFPreCursive" w:hAnsi="NTFPreCursive"/>
                                <w:b/>
                                <w:u w:val="single"/>
                              </w:rPr>
                              <w:t>Expressive Arts and Design</w:t>
                            </w:r>
                          </w:p>
                          <w:p w:rsidR="000F3310" w:rsidRDefault="000F3310" w:rsidP="00B92BF2">
                            <w:pPr>
                              <w:jc w:val="center"/>
                              <w:rPr>
                                <w:rFonts w:ascii="NTFPreCursive" w:hAnsi="NTFPreCursive"/>
                              </w:rPr>
                            </w:pPr>
                            <w:r>
                              <w:rPr>
                                <w:rFonts w:ascii="NTFPreCursive" w:hAnsi="NTFPreCursive"/>
                              </w:rPr>
                              <w:t>Over the half term we will b</w:t>
                            </w:r>
                            <w:r w:rsidR="004216FF">
                              <w:rPr>
                                <w:rFonts w:ascii="NTFPreCursive" w:hAnsi="NTFPreCursive"/>
                              </w:rPr>
                              <w:t>e furthering our observational skills through drawing and sketching.</w:t>
                            </w:r>
                          </w:p>
                          <w:p w:rsidR="004216FF" w:rsidRPr="000F3310" w:rsidRDefault="004216FF" w:rsidP="00B92BF2">
                            <w:pPr>
                              <w:jc w:val="center"/>
                              <w:rPr>
                                <w:rFonts w:ascii="NTFPreCursive" w:hAnsi="NTFPreCursive"/>
                              </w:rPr>
                            </w:pPr>
                            <w:r>
                              <w:rPr>
                                <w:rFonts w:ascii="NTFPreCursive" w:hAnsi="NTFPreCursive"/>
                              </w:rPr>
                              <w:t>We will also explore colour mixing through our symmetry work.</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A8A01" id="_x0000_s1028" type="#_x0000_t202" style="position:absolute;left:0;text-align:left;margin-left:260.4pt;margin-top:365.85pt;width:220.8pt;height:1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">
                <v:textbox>
                  <w:txbxContent>
                    <w:p w:rsidR="00B92BF2" w:rsidRDefault="000F3310" w:rsidP="00B92BF2">
                      <w:pPr>
                        <w:jc w:val="center"/>
                        <w:rPr>
                          <w:rFonts w:ascii="NTFPreCursive" w:hAnsi="NTFPreCursive"/>
                          <w:b/>
                          <w:u w:val="single"/>
                        </w:rPr>
                      </w:pPr>
                      <w:r>
                        <w:rPr>
                          <w:rFonts w:ascii="NTFPreCursive" w:hAnsi="NTFPreCursive"/>
                          <w:b/>
                          <w:u w:val="single"/>
                        </w:rPr>
                        <w:t>Expressive Arts and Design</w:t>
                      </w:r>
                    </w:p>
                    <w:p w:rsidR="000F3310" w:rsidRDefault="000F3310" w:rsidP="00B92BF2">
                      <w:pPr>
                        <w:jc w:val="center"/>
                        <w:rPr>
                          <w:rFonts w:ascii="NTFPreCursive" w:hAnsi="NTFPreCursive"/>
                        </w:rPr>
                      </w:pPr>
                      <w:r>
                        <w:rPr>
                          <w:rFonts w:ascii="NTFPreCursive" w:hAnsi="NTFPreCursive"/>
                        </w:rPr>
                        <w:t>Over the half term we will b</w:t>
                      </w:r>
                      <w:r w:rsidR="004216FF">
                        <w:rPr>
                          <w:rFonts w:ascii="NTFPreCursive" w:hAnsi="NTFPreCursive"/>
                        </w:rPr>
                        <w:t>e furthering our observational skills through drawing and sketching.</w:t>
                      </w:r>
                    </w:p>
                    <w:p w:rsidR="004216FF" w:rsidRPr="000F3310" w:rsidRDefault="004216FF" w:rsidP="00B92BF2">
                      <w:pPr>
                        <w:jc w:val="center"/>
                        <w:rPr>
                          <w:rFonts w:ascii="NTFPreCursive" w:hAnsi="NTFPreCursive"/>
                        </w:rPr>
                      </w:pPr>
                      <w:r>
                        <w:rPr>
                          <w:rFonts w:ascii="NTFPreCursive" w:hAnsi="NTFPreCursive"/>
                        </w:rPr>
                        <w:t>We will also explore colour mixing through our symmetry work.</w:t>
                      </w:r>
                      <w:bookmarkStart w:id="1" w:name="_GoBack"/>
                      <w:bookmarkEnd w:id="1"/>
                    </w:p>
                  </w:txbxContent>
                </v:textbox>
                <w10:wrap type="squar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73600" behindDoc="0" locked="0" layoutInCell="1" allowOverlap="1" wp14:anchorId="17A66117" wp14:editId="64E75FAF">
                <wp:simplePos x="0" y="0"/>
                <wp:positionH relativeFrom="margin">
                  <wp:posOffset>-594360</wp:posOffset>
                </wp:positionH>
                <wp:positionV relativeFrom="paragraph">
                  <wp:posOffset>4406265</wp:posOffset>
                </wp:positionV>
                <wp:extent cx="2360930" cy="1404620"/>
                <wp:effectExtent l="0" t="0" r="1714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Understanding the World</w:t>
                            </w:r>
                          </w:p>
                          <w:p w:rsidR="00B92BF2" w:rsidRDefault="00B92BF2" w:rsidP="00B92BF2">
                            <w:pPr>
                              <w:jc w:val="center"/>
                              <w:rPr>
                                <w:rFonts w:ascii="NTFPreCursive" w:hAnsi="NTFPreCursive"/>
                              </w:rPr>
                            </w:pPr>
                            <w:r>
                              <w:rPr>
                                <w:rFonts w:ascii="NTFPreCursive" w:hAnsi="NTFPreCursive"/>
                              </w:rPr>
                              <w:t xml:space="preserve">We will be gaining greater understanding of </w:t>
                            </w:r>
                            <w:r w:rsidR="003B6BEB">
                              <w:rPr>
                                <w:rFonts w:ascii="NTFPreCursive" w:hAnsi="NTFPreCursive"/>
                              </w:rPr>
                              <w:t>technology and how it is used in the home.  We will also see how technology has changed over time.  The children will learn how to program Bee-bots, follow code and develop their own code to instruct the bee-bots.  Alongside th</w:t>
                            </w:r>
                            <w:r w:rsidR="004216FF">
                              <w:rPr>
                                <w:rFonts w:ascii="NTFPreCursive" w:hAnsi="NTFPreCursive"/>
                              </w:rPr>
                              <w:t>is we will also be investigating</w:t>
                            </w:r>
                            <w:r w:rsidR="003B6BEB">
                              <w:rPr>
                                <w:rFonts w:ascii="NTFPreCursive" w:hAnsi="NTFPreCursive"/>
                              </w:rPr>
                              <w:t xml:space="preserve"> reflection</w:t>
                            </w:r>
                            <w:r w:rsidR="004216FF">
                              <w:rPr>
                                <w:rFonts w:ascii="NTFPreCursive" w:hAnsi="NTFPreCursive"/>
                              </w:rPr>
                              <w:t xml:space="preserve"> and symmetry in nature.</w:t>
                            </w:r>
                          </w:p>
                          <w:p w:rsidR="004216FF" w:rsidRPr="00B92BF2" w:rsidRDefault="004216FF" w:rsidP="00B92BF2">
                            <w:pPr>
                              <w:jc w:val="center"/>
                              <w:rPr>
                                <w:rFonts w:ascii="NTFPreCursive" w:hAnsi="NTFPreCursive"/>
                              </w:rPr>
                            </w:pPr>
                            <w:r>
                              <w:rPr>
                                <w:rFonts w:ascii="NTFPreCursive" w:hAnsi="NTFPreCursive"/>
                              </w:rPr>
                              <w:t>We will also be looking at stories Jesus told, including The good Samaritan.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A66117" id="_x0000_s1029" type="#_x0000_t202" style="position:absolute;left:0;text-align:left;margin-left:-46.8pt;margin-top:346.9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p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Understanding the World</w:t>
                      </w:r>
                    </w:p>
                    <w:p w:rsidR="00B92BF2" w:rsidRDefault="00B92BF2" w:rsidP="00B92BF2">
                      <w:pPr>
                        <w:jc w:val="center"/>
                        <w:rPr>
                          <w:rFonts w:ascii="NTFPreCursive" w:hAnsi="NTFPreCursive"/>
                        </w:rPr>
                      </w:pPr>
                      <w:r>
                        <w:rPr>
                          <w:rFonts w:ascii="NTFPreCursive" w:hAnsi="NTFPreCursive"/>
                        </w:rPr>
                        <w:t xml:space="preserve">We will be gaining greater understanding of </w:t>
                      </w:r>
                      <w:r w:rsidR="003B6BEB">
                        <w:rPr>
                          <w:rFonts w:ascii="NTFPreCursive" w:hAnsi="NTFPreCursive"/>
                        </w:rPr>
                        <w:t>technology and how it is used in the home.  We will also see how technology has changed over time.  The children will learn how to program Bee-bots, follow code and develop their own code to instruct the bee-bots.  Alongside th</w:t>
                      </w:r>
                      <w:r w:rsidR="004216FF">
                        <w:rPr>
                          <w:rFonts w:ascii="NTFPreCursive" w:hAnsi="NTFPreCursive"/>
                        </w:rPr>
                        <w:t>is we will also be investigating</w:t>
                      </w:r>
                      <w:r w:rsidR="003B6BEB">
                        <w:rPr>
                          <w:rFonts w:ascii="NTFPreCursive" w:hAnsi="NTFPreCursive"/>
                        </w:rPr>
                        <w:t xml:space="preserve"> reflection</w:t>
                      </w:r>
                      <w:r w:rsidR="004216FF">
                        <w:rPr>
                          <w:rFonts w:ascii="NTFPreCursive" w:hAnsi="NTFPreCursive"/>
                        </w:rPr>
                        <w:t xml:space="preserve"> and symmetry in nature.</w:t>
                      </w:r>
                    </w:p>
                    <w:p w:rsidR="004216FF" w:rsidRPr="00B92BF2" w:rsidRDefault="004216FF" w:rsidP="00B92BF2">
                      <w:pPr>
                        <w:jc w:val="center"/>
                        <w:rPr>
                          <w:rFonts w:ascii="NTFPreCursive" w:hAnsi="NTFPreCursive"/>
                        </w:rPr>
                      </w:pPr>
                      <w:r>
                        <w:rPr>
                          <w:rFonts w:ascii="NTFPreCursive" w:hAnsi="NTFPreCursive"/>
                        </w:rPr>
                        <w:t>We will also be looking at stories Jesus told, including The good Samaritan.</w:t>
                      </w:r>
                    </w:p>
                  </w:txbxContent>
                </v:textbox>
                <w10:wrap type="square" anchorx="margin"/>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67456" behindDoc="0" locked="0" layoutInCell="1" allowOverlap="1" wp14:anchorId="1B4E9C7C" wp14:editId="31D607B5">
                <wp:simplePos x="0" y="0"/>
                <wp:positionH relativeFrom="column">
                  <wp:posOffset>6019165</wp:posOffset>
                </wp:positionH>
                <wp:positionV relativeFrom="paragraph">
                  <wp:posOffset>2545080</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Physical Development</w:t>
                            </w:r>
                          </w:p>
                          <w:p w:rsidR="00B92BF2" w:rsidRPr="00B92BF2" w:rsidRDefault="00B92BF2" w:rsidP="00B92BF2">
                            <w:pPr>
                              <w:jc w:val="center"/>
                              <w:rPr>
                                <w:rFonts w:ascii="NTFPreCursive" w:hAnsi="NTFPreCursive"/>
                              </w:rPr>
                            </w:pPr>
                            <w:r>
                              <w:rPr>
                                <w:rFonts w:ascii="NTFPreCursive" w:hAnsi="NTFPreCursive"/>
                              </w:rPr>
                              <w:t xml:space="preserve">We will continue to develop our dressing skills through P.E.  We will also work on </w:t>
                            </w:r>
                            <w:r w:rsidR="00E738C2">
                              <w:rPr>
                                <w:rFonts w:ascii="NTFPreCursive" w:hAnsi="NTFPreCursive"/>
                              </w:rPr>
                              <w:t>throwing and catching with our sport’s coach.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4E9C7C" id="_x0000_s1030" type="#_x0000_t202" style="position:absolute;left:0;text-align:left;margin-left:473.95pt;margin-top:200.4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Physical Development</w:t>
                      </w:r>
                    </w:p>
                    <w:p w:rsidR="00B92BF2" w:rsidRPr="00B92BF2" w:rsidRDefault="00B92BF2" w:rsidP="00B92BF2">
                      <w:pPr>
                        <w:jc w:val="center"/>
                        <w:rPr>
                          <w:rFonts w:ascii="NTFPreCursive" w:hAnsi="NTFPreCursive"/>
                        </w:rPr>
                      </w:pPr>
                      <w:r>
                        <w:rPr>
                          <w:rFonts w:ascii="NTFPreCursive" w:hAnsi="NTFPreCursive"/>
                        </w:rPr>
                        <w:t xml:space="preserve">We will continue to develop our dressing skills through P.E.  We will also work on </w:t>
                      </w:r>
                      <w:r w:rsidR="00E738C2">
                        <w:rPr>
                          <w:rFonts w:ascii="NTFPreCursive" w:hAnsi="NTFPreCursive"/>
                        </w:rPr>
                        <w:t>throwing and catching with our sport’s coach.</w:t>
                      </w:r>
                    </w:p>
                  </w:txbxContent>
                </v:textbox>
                <w10:wrap type="square"/>
              </v:shape>
            </w:pict>
          </mc:Fallback>
        </mc:AlternateContent>
      </w:r>
      <w:r w:rsidRPr="00B92BF2">
        <w:rPr>
          <w:rFonts w:ascii="NTFPreCursive" w:hAnsi="NTFPreCursive"/>
          <w:noProof/>
          <w:sz w:val="28"/>
          <w:szCs w:val="28"/>
          <w:lang w:eastAsia="en-GB"/>
        </w:rPr>
        <mc:AlternateContent>
          <mc:Choice Requires="wps">
            <w:drawing>
              <wp:anchor distT="45720" distB="45720" distL="114300" distR="114300" simplePos="0" relativeHeight="251669504" behindDoc="0" locked="0" layoutInCell="1" allowOverlap="1" wp14:anchorId="7AF2693E" wp14:editId="40BC5C18">
                <wp:simplePos x="0" y="0"/>
                <wp:positionH relativeFrom="column">
                  <wp:posOffset>-421640</wp:posOffset>
                </wp:positionH>
                <wp:positionV relativeFrom="paragraph">
                  <wp:posOffset>2477770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Literacy</w:t>
                            </w:r>
                          </w:p>
                          <w:p w:rsidR="00B92BF2" w:rsidRPr="00B92BF2" w:rsidRDefault="00B92BF2" w:rsidP="00B92BF2">
                            <w:pPr>
                              <w:jc w:val="center"/>
                              <w:rPr>
                                <w:rFonts w:ascii="NTFPreCursive" w:hAnsi="NTFPreCursive"/>
                              </w:rPr>
                            </w:pPr>
                            <w:r>
                              <w:rPr>
                                <w:rFonts w:ascii="NTFPreCursive" w:hAnsi="NTFPreCursive"/>
                              </w:rPr>
                              <w:t xml:space="preserve">We will continue to focus on our phonic work through our Read, Write, Inc sessions.  </w:t>
                            </w:r>
                            <w:r w:rsidR="00E738C2">
                              <w:rPr>
                                <w:rFonts w:ascii="NTFPreCursive" w:hAnsi="NTFPreCursive"/>
                              </w:rPr>
                              <w:t>Through the story of Snow White, we will develop our reading skills, build our vocabulary by describing characters and settings, and continue to work on developing our sentence building skills by writing a simplified version of Snow White.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F2693E" id="_x0000_s1031" type="#_x0000_t202" style="position:absolute;left:0;text-align:left;margin-left:-33.2pt;margin-top:195.1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F+JgIAAEw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Literacy</w:t>
                      </w:r>
                    </w:p>
                    <w:p w:rsidR="00B92BF2" w:rsidRPr="00B92BF2" w:rsidRDefault="00B92BF2" w:rsidP="00B92BF2">
                      <w:pPr>
                        <w:jc w:val="center"/>
                        <w:rPr>
                          <w:rFonts w:ascii="NTFPreCursive" w:hAnsi="NTFPreCursive"/>
                        </w:rPr>
                      </w:pPr>
                      <w:r>
                        <w:rPr>
                          <w:rFonts w:ascii="NTFPreCursive" w:hAnsi="NTFPreCursive"/>
                        </w:rPr>
                        <w:t xml:space="preserve">We will continue to focus on our phonic work through our Read, Write, Inc sessions.  </w:t>
                      </w:r>
                      <w:r w:rsidR="00E738C2">
                        <w:rPr>
                          <w:rFonts w:ascii="NTFPreCursive" w:hAnsi="NTFPreCursive"/>
                        </w:rPr>
                        <w:t>Through the story of Snow White, we will develop our reading skills, build our vocabulary by describing characters and settings, and continue to work on developing our sentence building skills by writing a simplified version of Snow White.</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1312" behindDoc="0" locked="0" layoutInCell="1" allowOverlap="1" wp14:anchorId="1525E634" wp14:editId="69FD186D">
                <wp:simplePos x="0" y="0"/>
                <wp:positionH relativeFrom="column">
                  <wp:posOffset>2813050</wp:posOffset>
                </wp:positionH>
                <wp:positionV relativeFrom="paragraph">
                  <wp:posOffset>1889760</wp:posOffset>
                </wp:positionV>
                <wp:extent cx="2360930"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00"/>
                        </a:solidFill>
                        <a:ln w="9525">
                          <a:solidFill>
                            <a:srgbClr val="000000"/>
                          </a:solidFill>
                          <a:miter lim="800000"/>
                          <a:headEnd/>
                          <a:tailEnd/>
                        </a:ln>
                      </wps:spPr>
                      <wps:txbx>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w:t>
                            </w:r>
                            <w:r w:rsidR="00067C17">
                              <w:rPr>
                                <w:rFonts w:ascii="NTFPreCursive" w:hAnsi="NTFPreCursive"/>
                                <w:sz w:val="40"/>
                                <w:szCs w:val="40"/>
                              </w:rPr>
                              <w:t>Mirror, mirror on the wall .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25E634" id="_x0000_s1032" type="#_x0000_t202" style="position:absolute;left:0;text-align:left;margin-left:221.5pt;margin-top:148.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" fillcolor="yellow">
                <v:textbox style="mso-fit-shape-to-text:t">
                  <w:txbxContent>
                    <w:p w:rsidR="00B92BF2" w:rsidRPr="00B92BF2" w:rsidRDefault="00B92BF2" w:rsidP="00B92BF2">
                      <w:pPr>
                        <w:jc w:val="center"/>
                        <w:rPr>
                          <w:rFonts w:ascii="NTFPreCursive" w:hAnsi="NTFPreCursive"/>
                          <w:sz w:val="40"/>
                          <w:szCs w:val="40"/>
                        </w:rPr>
                      </w:pPr>
                      <w:r w:rsidRPr="00B92BF2">
                        <w:rPr>
                          <w:rFonts w:ascii="NTFPreCursive" w:hAnsi="NTFPreCursive"/>
                          <w:sz w:val="40"/>
                          <w:szCs w:val="40"/>
                        </w:rPr>
                        <w:t>‘</w:t>
                      </w:r>
                      <w:r w:rsidR="00067C17">
                        <w:rPr>
                          <w:rFonts w:ascii="NTFPreCursive" w:hAnsi="NTFPreCursive"/>
                          <w:sz w:val="40"/>
                          <w:szCs w:val="40"/>
                        </w:rPr>
                        <w:t>Mirror, mirror on the wall . . .</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3360" behindDoc="0" locked="0" layoutInCell="1" allowOverlap="1" wp14:anchorId="2D9F0F00" wp14:editId="4A0F4113">
                <wp:simplePos x="0" y="0"/>
                <wp:positionH relativeFrom="column">
                  <wp:posOffset>5451475</wp:posOffset>
                </wp:positionH>
                <wp:positionV relativeFrom="paragraph">
                  <wp:posOffset>186690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Communication and Language</w:t>
                            </w:r>
                          </w:p>
                          <w:p w:rsidR="00B92BF2" w:rsidRPr="00B92BF2" w:rsidRDefault="00B92BF2" w:rsidP="00B92BF2">
                            <w:pPr>
                              <w:jc w:val="center"/>
                              <w:rPr>
                                <w:rFonts w:ascii="NTFPreCursive" w:hAnsi="NTFPreCursive"/>
                              </w:rPr>
                            </w:pPr>
                            <w:r>
                              <w:rPr>
                                <w:rFonts w:ascii="NTFPreCursive" w:hAnsi="NTFPreCursive"/>
                              </w:rPr>
                              <w:t xml:space="preserve">We will be developing our understanding of </w:t>
                            </w:r>
                            <w:r w:rsidR="00067C17">
                              <w:rPr>
                                <w:rFonts w:ascii="NTFPreCursive" w:hAnsi="NTFPreCursive"/>
                              </w:rPr>
                              <w:t>story telling by using the puppets, role play areas and masks to take on roles.  We will begin to listen and respond to stories that do not have pictures, and develop of understanding through questioning.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9F0F00" id="_x0000_s1033" type="#_x0000_t202" style="position:absolute;left:0;text-align:left;margin-left:429.25pt;margin-top:14.7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0JwIAAEw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">
                <v:textbox style="mso-fit-shape-to-text:t">
                  <w:txbxContent>
                    <w:p w:rsidR="00B92BF2" w:rsidRDefault="00B92BF2" w:rsidP="00B92BF2">
                      <w:pPr>
                        <w:jc w:val="center"/>
                        <w:rPr>
                          <w:rFonts w:ascii="NTFPreCursive" w:hAnsi="NTFPreCursive"/>
                          <w:b/>
                          <w:u w:val="single"/>
                        </w:rPr>
                      </w:pPr>
                      <w:r>
                        <w:rPr>
                          <w:rFonts w:ascii="NTFPreCursive" w:hAnsi="NTFPreCursive"/>
                          <w:b/>
                          <w:u w:val="single"/>
                        </w:rPr>
                        <w:t>Communication and Language</w:t>
                      </w:r>
                    </w:p>
                    <w:p w:rsidR="00B92BF2" w:rsidRPr="00B92BF2" w:rsidRDefault="00B92BF2" w:rsidP="00B92BF2">
                      <w:pPr>
                        <w:jc w:val="center"/>
                        <w:rPr>
                          <w:rFonts w:ascii="NTFPreCursive" w:hAnsi="NTFPreCursive"/>
                        </w:rPr>
                      </w:pPr>
                      <w:r>
                        <w:rPr>
                          <w:rFonts w:ascii="NTFPreCursive" w:hAnsi="NTFPreCursive"/>
                        </w:rPr>
                        <w:t xml:space="preserve">We will be developing our understanding of </w:t>
                      </w:r>
                      <w:r w:rsidR="00067C17">
                        <w:rPr>
                          <w:rFonts w:ascii="NTFPreCursive" w:hAnsi="NTFPreCursive"/>
                        </w:rPr>
                        <w:t>story telling by using the puppets, role play areas and masks to take on roles.  We will begin to listen and respond to stories that do not have pictures, and develop of understanding through questioning.</w:t>
                      </w:r>
                    </w:p>
                  </w:txbxContent>
                </v:textbox>
                <w10:wrap type="squar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65408" behindDoc="0" locked="0" layoutInCell="1" allowOverlap="1" wp14:anchorId="46405A15" wp14:editId="2DCCABDA">
                <wp:simplePos x="0" y="0"/>
                <wp:positionH relativeFrom="page">
                  <wp:posOffset>1207770</wp:posOffset>
                </wp:positionH>
                <wp:positionV relativeFrom="paragraph">
                  <wp:posOffset>114300</wp:posOffset>
                </wp:positionV>
                <wp:extent cx="2360930" cy="1404620"/>
                <wp:effectExtent l="0" t="0" r="1714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sidRPr="00B92BF2">
                              <w:rPr>
                                <w:rFonts w:ascii="NTFPreCursive" w:hAnsi="NTFPreCursive"/>
                                <w:b/>
                                <w:u w:val="single"/>
                              </w:rPr>
                              <w:t>P</w:t>
                            </w:r>
                            <w:r>
                              <w:rPr>
                                <w:rFonts w:ascii="NTFPreCursive" w:hAnsi="NTFPreCursive"/>
                                <w:b/>
                                <w:u w:val="single"/>
                              </w:rPr>
                              <w:t xml:space="preserve">ersonal, </w:t>
                            </w:r>
                            <w:r w:rsidRPr="00B92BF2">
                              <w:rPr>
                                <w:rFonts w:ascii="NTFPreCursive" w:hAnsi="NTFPreCursive"/>
                                <w:b/>
                                <w:u w:val="single"/>
                              </w:rPr>
                              <w:t>S</w:t>
                            </w:r>
                            <w:r>
                              <w:rPr>
                                <w:rFonts w:ascii="NTFPreCursive" w:hAnsi="NTFPreCursive"/>
                                <w:b/>
                                <w:u w:val="single"/>
                              </w:rPr>
                              <w:t xml:space="preserve">ocial and </w:t>
                            </w:r>
                            <w:r w:rsidRPr="00B92BF2">
                              <w:rPr>
                                <w:rFonts w:ascii="NTFPreCursive" w:hAnsi="NTFPreCursive"/>
                                <w:b/>
                                <w:u w:val="single"/>
                              </w:rPr>
                              <w:t>E</w:t>
                            </w:r>
                            <w:r>
                              <w:rPr>
                                <w:rFonts w:ascii="NTFPreCursive" w:hAnsi="NTFPreCursive"/>
                                <w:b/>
                                <w:u w:val="single"/>
                              </w:rPr>
                              <w:t xml:space="preserve">motional </w:t>
                            </w:r>
                            <w:r w:rsidRPr="00B92BF2">
                              <w:rPr>
                                <w:rFonts w:ascii="NTFPreCursive" w:hAnsi="NTFPreCursive"/>
                                <w:b/>
                                <w:u w:val="single"/>
                              </w:rPr>
                              <w:t>D</w:t>
                            </w:r>
                            <w:r>
                              <w:rPr>
                                <w:rFonts w:ascii="NTFPreCursive" w:hAnsi="NTFPreCursive"/>
                                <w:b/>
                                <w:u w:val="single"/>
                              </w:rPr>
                              <w:t>evelopment</w:t>
                            </w:r>
                          </w:p>
                          <w:p w:rsidR="00B92BF2" w:rsidRDefault="00B92BF2" w:rsidP="00067C17">
                            <w:pPr>
                              <w:jc w:val="center"/>
                            </w:pPr>
                            <w:r>
                              <w:rPr>
                                <w:rFonts w:ascii="NTFPreCursive" w:hAnsi="NTFPreCursive"/>
                              </w:rPr>
                              <w:t>We will be developing our confidence in speaking about what we know, using circle time activities.  We will also continue to work on solving conflicts in a positive way.  This will be</w:t>
                            </w:r>
                            <w:r w:rsidR="00067C17">
                              <w:rPr>
                                <w:rFonts w:ascii="NTFPreCursive" w:hAnsi="NTFPreCursive"/>
                              </w:rPr>
                              <w:t xml:space="preserve"> developing our narrative skill</w:t>
                            </w:r>
                            <w:r>
                              <w:rPr>
                                <w:rFonts w:ascii="NTFPreCursive" w:hAnsi="NTFPreCursive"/>
                              </w:rPr>
                              <w:t xml:space="preserve"> through in our </w:t>
                            </w:r>
                            <w:r w:rsidR="00067C17">
                              <w:rPr>
                                <w:rFonts w:ascii="NTFPreCursive" w:hAnsi="NTFPreCursive"/>
                              </w:rPr>
                              <w:t>Dwarves cottage role play and shop role play.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405A15" id="_x0000_s1034" type="#_x0000_t202" style="position:absolute;left:0;text-align:left;margin-left:95.1pt;margin-top:9pt;width:185.9pt;height:110.6pt;z-index:25166540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fCJgIAAEw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">
                <v:textbox style="mso-fit-shape-to-text:t">
                  <w:txbxContent>
                    <w:p w:rsidR="00B92BF2" w:rsidRDefault="00B92BF2" w:rsidP="00B92BF2">
                      <w:pPr>
                        <w:jc w:val="center"/>
                        <w:rPr>
                          <w:rFonts w:ascii="NTFPreCursive" w:hAnsi="NTFPreCursive"/>
                          <w:b/>
                          <w:u w:val="single"/>
                        </w:rPr>
                      </w:pPr>
                      <w:r w:rsidRPr="00B92BF2">
                        <w:rPr>
                          <w:rFonts w:ascii="NTFPreCursive" w:hAnsi="NTFPreCursive"/>
                          <w:b/>
                          <w:u w:val="single"/>
                        </w:rPr>
                        <w:t>P</w:t>
                      </w:r>
                      <w:r>
                        <w:rPr>
                          <w:rFonts w:ascii="NTFPreCursive" w:hAnsi="NTFPreCursive"/>
                          <w:b/>
                          <w:u w:val="single"/>
                        </w:rPr>
                        <w:t xml:space="preserve">ersonal, </w:t>
                      </w:r>
                      <w:r w:rsidRPr="00B92BF2">
                        <w:rPr>
                          <w:rFonts w:ascii="NTFPreCursive" w:hAnsi="NTFPreCursive"/>
                          <w:b/>
                          <w:u w:val="single"/>
                        </w:rPr>
                        <w:t>S</w:t>
                      </w:r>
                      <w:r>
                        <w:rPr>
                          <w:rFonts w:ascii="NTFPreCursive" w:hAnsi="NTFPreCursive"/>
                          <w:b/>
                          <w:u w:val="single"/>
                        </w:rPr>
                        <w:t xml:space="preserve">ocial and </w:t>
                      </w:r>
                      <w:r w:rsidRPr="00B92BF2">
                        <w:rPr>
                          <w:rFonts w:ascii="NTFPreCursive" w:hAnsi="NTFPreCursive"/>
                          <w:b/>
                          <w:u w:val="single"/>
                        </w:rPr>
                        <w:t>E</w:t>
                      </w:r>
                      <w:r>
                        <w:rPr>
                          <w:rFonts w:ascii="NTFPreCursive" w:hAnsi="NTFPreCursive"/>
                          <w:b/>
                          <w:u w:val="single"/>
                        </w:rPr>
                        <w:t xml:space="preserve">motional </w:t>
                      </w:r>
                      <w:r w:rsidRPr="00B92BF2">
                        <w:rPr>
                          <w:rFonts w:ascii="NTFPreCursive" w:hAnsi="NTFPreCursive"/>
                          <w:b/>
                          <w:u w:val="single"/>
                        </w:rPr>
                        <w:t>D</w:t>
                      </w:r>
                      <w:r>
                        <w:rPr>
                          <w:rFonts w:ascii="NTFPreCursive" w:hAnsi="NTFPreCursive"/>
                          <w:b/>
                          <w:u w:val="single"/>
                        </w:rPr>
                        <w:t>evelopment</w:t>
                      </w:r>
                    </w:p>
                    <w:p w:rsidR="00B92BF2" w:rsidRDefault="00B92BF2" w:rsidP="00067C17">
                      <w:pPr>
                        <w:jc w:val="center"/>
                      </w:pPr>
                      <w:r>
                        <w:rPr>
                          <w:rFonts w:ascii="NTFPreCursive" w:hAnsi="NTFPreCursive"/>
                        </w:rPr>
                        <w:t>We will be developing our confidence in speaking about what we know, using circle time activities.  We will also continue to work on solving conflicts in a positive way.  This will be</w:t>
                      </w:r>
                      <w:r w:rsidR="00067C17">
                        <w:rPr>
                          <w:rFonts w:ascii="NTFPreCursive" w:hAnsi="NTFPreCursive"/>
                        </w:rPr>
                        <w:t xml:space="preserve"> developing our narrative skill</w:t>
                      </w:r>
                      <w:r>
                        <w:rPr>
                          <w:rFonts w:ascii="NTFPreCursive" w:hAnsi="NTFPreCursive"/>
                        </w:rPr>
                        <w:t xml:space="preserve"> through in our </w:t>
                      </w:r>
                      <w:r w:rsidR="00067C17">
                        <w:rPr>
                          <w:rFonts w:ascii="NTFPreCursive" w:hAnsi="NTFPreCursive"/>
                        </w:rPr>
                        <w:t>Dwarves cottage role play and shop role play.</w:t>
                      </w:r>
                    </w:p>
                  </w:txbxContent>
                </v:textbox>
                <w10:wrap type="square" anchorx="page"/>
              </v:shape>
            </w:pict>
          </mc:Fallback>
        </mc:AlternateContent>
      </w:r>
      <w:r w:rsidR="007E79B0" w:rsidRPr="00B92BF2">
        <w:rPr>
          <w:rFonts w:ascii="NTFPreCursive" w:hAnsi="NTFPreCursive"/>
          <w:noProof/>
          <w:sz w:val="28"/>
          <w:szCs w:val="28"/>
          <w:lang w:eastAsia="en-GB"/>
        </w:rPr>
        <mc:AlternateContent>
          <mc:Choice Requires="wps">
            <w:drawing>
              <wp:anchor distT="45720" distB="45720" distL="114300" distR="114300" simplePos="0" relativeHeight="251671552" behindDoc="0" locked="0" layoutInCell="1" allowOverlap="1" wp14:anchorId="1FE983F8" wp14:editId="5C78764B">
                <wp:simplePos x="0" y="0"/>
                <wp:positionH relativeFrom="column">
                  <wp:posOffset>3703320</wp:posOffset>
                </wp:positionH>
                <wp:positionV relativeFrom="paragraph">
                  <wp:posOffset>2619375</wp:posOffset>
                </wp:positionV>
                <wp:extent cx="1889760" cy="1554480"/>
                <wp:effectExtent l="0" t="0" r="152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54480"/>
                        </a:xfrm>
                        <a:prstGeom prst="rect">
                          <a:avLst/>
                        </a:prstGeom>
                        <a:solidFill>
                          <a:srgbClr val="FFFFFF"/>
                        </a:solidFill>
                        <a:ln w="9525">
                          <a:solidFill>
                            <a:srgbClr val="000000"/>
                          </a:solidFill>
                          <a:miter lim="800000"/>
                          <a:headEnd/>
                          <a:tailEnd/>
                        </a:ln>
                      </wps:spPr>
                      <wps:txbx>
                        <w:txbxContent>
                          <w:p w:rsidR="00B92BF2" w:rsidRDefault="00B92BF2" w:rsidP="00B92BF2">
                            <w:pPr>
                              <w:jc w:val="center"/>
                              <w:rPr>
                                <w:rFonts w:ascii="NTFPreCursive" w:hAnsi="NTFPreCursive"/>
                                <w:b/>
                                <w:u w:val="single"/>
                              </w:rPr>
                            </w:pPr>
                            <w:r>
                              <w:rPr>
                                <w:rFonts w:ascii="NTFPreCursive" w:hAnsi="NTFPreCursive"/>
                                <w:b/>
                                <w:u w:val="single"/>
                              </w:rPr>
                              <w:t>Mathematics</w:t>
                            </w:r>
                          </w:p>
                          <w:p w:rsidR="00B92BF2" w:rsidRPr="00B92BF2" w:rsidRDefault="00B92BF2" w:rsidP="00B92BF2">
                            <w:pPr>
                              <w:jc w:val="center"/>
                              <w:rPr>
                                <w:rFonts w:ascii="NTFPreCursive" w:hAnsi="NTFPreCursive"/>
                              </w:rPr>
                            </w:pPr>
                            <w:r>
                              <w:rPr>
                                <w:rFonts w:ascii="NTFPreCursive" w:hAnsi="NTFPreCursive"/>
                              </w:rPr>
                              <w:t>We will continue to deve</w:t>
                            </w:r>
                            <w:r w:rsidR="00E738C2">
                              <w:rPr>
                                <w:rFonts w:ascii="NTFPreCursive" w:hAnsi="NTFPreCursive"/>
                              </w:rPr>
                              <w:t>lop our understanding of number up to 20.  Reinforcing greater and fewer and one more/less.  We will also work on estimation, symmetry</w:t>
                            </w:r>
                            <w:r w:rsidR="003B6BEB">
                              <w:rPr>
                                <w:rFonts w:ascii="NTFPreCursive" w:hAnsi="NTFPreCursive"/>
                              </w:rPr>
                              <w:t>, positional language</w:t>
                            </w:r>
                            <w:r w:rsidR="00E738C2">
                              <w:rPr>
                                <w:rFonts w:ascii="NTFPreCursive" w:hAnsi="NTFPreCursive"/>
                              </w:rPr>
                              <w:t xml:space="preserve"> and begin to develop our knowledge of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983F8" id="_x0000_s1035" type="#_x0000_t202" style="position:absolute;left:0;text-align:left;margin-left:291.6pt;margin-top:206.25pt;width:148.8pt;height:122.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">
                <v:textbox>
                  <w:txbxContent>
                    <w:p w:rsidR="00B92BF2" w:rsidRDefault="00B92BF2" w:rsidP="00B92BF2">
                      <w:pPr>
                        <w:jc w:val="center"/>
                        <w:rPr>
                          <w:rFonts w:ascii="NTFPreCursive" w:hAnsi="NTFPreCursive"/>
                          <w:b/>
                          <w:u w:val="single"/>
                        </w:rPr>
                      </w:pPr>
                      <w:r>
                        <w:rPr>
                          <w:rFonts w:ascii="NTFPreCursive" w:hAnsi="NTFPreCursive"/>
                          <w:b/>
                          <w:u w:val="single"/>
                        </w:rPr>
                        <w:t>Mathematics</w:t>
                      </w:r>
                    </w:p>
                    <w:p w:rsidR="00B92BF2" w:rsidRPr="00B92BF2" w:rsidRDefault="00B92BF2" w:rsidP="00B92BF2">
                      <w:pPr>
                        <w:jc w:val="center"/>
                        <w:rPr>
                          <w:rFonts w:ascii="NTFPreCursive" w:hAnsi="NTFPreCursive"/>
                        </w:rPr>
                      </w:pPr>
                      <w:r>
                        <w:rPr>
                          <w:rFonts w:ascii="NTFPreCursive" w:hAnsi="NTFPreCursive"/>
                        </w:rPr>
                        <w:t>We will continue to deve</w:t>
                      </w:r>
                      <w:r w:rsidR="00E738C2">
                        <w:rPr>
                          <w:rFonts w:ascii="NTFPreCursive" w:hAnsi="NTFPreCursive"/>
                        </w:rPr>
                        <w:t>lop our understanding of number up to 20.  Reinforcing greater and fewer and one more/less.  We will also work on estimation, symmetry</w:t>
                      </w:r>
                      <w:r w:rsidR="003B6BEB">
                        <w:rPr>
                          <w:rFonts w:ascii="NTFPreCursive" w:hAnsi="NTFPreCursive"/>
                        </w:rPr>
                        <w:t>, positional language</w:t>
                      </w:r>
                      <w:r w:rsidR="00E738C2">
                        <w:rPr>
                          <w:rFonts w:ascii="NTFPreCursive" w:hAnsi="NTFPreCursive"/>
                        </w:rPr>
                        <w:t xml:space="preserve"> and begin to develop our knowledge of money.</w:t>
                      </w:r>
                    </w:p>
                  </w:txbxContent>
                </v:textbox>
                <w10:wrap type="square"/>
              </v:shape>
            </w:pict>
          </mc:Fallback>
        </mc:AlternateContent>
      </w:r>
      <w:r w:rsidR="00B92BF2" w:rsidRPr="00B92BF2">
        <w:rPr>
          <w:rFonts w:ascii="NTFPreCursive" w:hAnsi="NTFPreCursive"/>
          <w:sz w:val="28"/>
          <w:szCs w:val="28"/>
        </w:rPr>
        <w:t xml:space="preserve"> </w:t>
      </w:r>
    </w:p>
    <w:sectPr w:rsidR="00780F09" w:rsidRPr="00B92BF2" w:rsidSect="00B92BF2">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F2"/>
    <w:rsid w:val="00067C17"/>
    <w:rsid w:val="000F3310"/>
    <w:rsid w:val="003B6BEB"/>
    <w:rsid w:val="004216FF"/>
    <w:rsid w:val="00571AB7"/>
    <w:rsid w:val="00675D65"/>
    <w:rsid w:val="00780F09"/>
    <w:rsid w:val="007B7A7D"/>
    <w:rsid w:val="007E79B0"/>
    <w:rsid w:val="009705DA"/>
    <w:rsid w:val="00B92BF2"/>
    <w:rsid w:val="00E11028"/>
    <w:rsid w:val="00E73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AC3E"/>
  <w15:chartTrackingRefBased/>
  <w15:docId w15:val="{38BFFB37-056D-4F21-A44F-A6406227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Hailwood</dc:creator>
  <cp:keywords/>
  <dc:description/>
  <cp:lastModifiedBy>Vicky Hailwood</cp:lastModifiedBy>
  <cp:revision>4</cp:revision>
  <dcterms:created xsi:type="dcterms:W3CDTF">2019-01-30T08:06:00Z</dcterms:created>
  <dcterms:modified xsi:type="dcterms:W3CDTF">2019-01-30T08:14:00Z</dcterms:modified>
</cp:coreProperties>
</file>