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Pr="000529BD" w:rsidRDefault="00AE25F1" w:rsidP="00ED0FE2">
      <w:pPr>
        <w:rPr>
          <w:rFonts w:ascii="Calibri" w:hAnsi="Calibri" w:cs="Calibri"/>
        </w:rPr>
      </w:pP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ADE03C" wp14:editId="718054C8">
                <wp:simplePos x="0" y="0"/>
                <wp:positionH relativeFrom="column">
                  <wp:posOffset>6867525</wp:posOffset>
                </wp:positionH>
                <wp:positionV relativeFrom="paragraph">
                  <wp:posOffset>24765</wp:posOffset>
                </wp:positionV>
                <wp:extent cx="3114675" cy="2644140"/>
                <wp:effectExtent l="0" t="0" r="2857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44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Communication and language</w:t>
                            </w:r>
                          </w:p>
                          <w:p w:rsidR="00063C0B" w:rsidRDefault="00063C0B" w:rsidP="003C30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063C0B">
                              <w:rPr>
                                <w:rFonts w:ascii="Comic Sans MS" w:hAnsi="Comic Sans MS" w:cs="Comic Sans MS"/>
                              </w:rPr>
                              <w:t>Children helping an adult to ‘read’ stories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: turning pages and following the text from left to right and top to bottom</w:t>
                            </w:r>
                            <w:r w:rsidR="00435BD4" w:rsidRPr="00063C0B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135258" w:rsidRPr="00063C0B" w:rsidRDefault="002E710B" w:rsidP="003C30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063C0B">
                              <w:rPr>
                                <w:rFonts w:ascii="Comic Sans MS" w:hAnsi="Comic Sans MS" w:cs="Comic Sans MS"/>
                              </w:rPr>
                              <w:t>Focusing on answering questions in response to stories in story time</w:t>
                            </w:r>
                            <w:r w:rsidR="00135258" w:rsidRPr="00063C0B">
                              <w:rPr>
                                <w:rFonts w:ascii="Comic Sans MS" w:hAnsi="Comic Sans MS" w:cs="Comic Sans MS"/>
                              </w:rPr>
                              <w:t>.</w:t>
                            </w:r>
                          </w:p>
                          <w:p w:rsidR="000E68E1" w:rsidRDefault="0005708E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Talking about drawings and </w:t>
                            </w:r>
                            <w:r w:rsidR="00E16D57">
                              <w:rPr>
                                <w:rFonts w:ascii="Comic Sans MS" w:hAnsi="Comic Sans MS" w:cs="Comic Sans MS"/>
                              </w:rPr>
                              <w:t>putting them in the context of a story</w:t>
                            </w:r>
                          </w:p>
                          <w:p w:rsidR="00E16D57" w:rsidRDefault="00E16D57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Following directions to go on a journey and reach a destination </w:t>
                            </w:r>
                          </w:p>
                          <w:p w:rsidR="00E16D57" w:rsidRDefault="00C87BBE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Speaking opportunities-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E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1.95pt;width:245.25pt;height:208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Communication and language</w:t>
                      </w:r>
                    </w:p>
                    <w:p w:rsidR="00063C0B" w:rsidRDefault="00063C0B" w:rsidP="003C30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063C0B">
                        <w:rPr>
                          <w:rFonts w:ascii="Comic Sans MS" w:hAnsi="Comic Sans MS" w:cs="Comic Sans MS"/>
                        </w:rPr>
                        <w:t>Children helping an adult to ‘read’ stories</w:t>
                      </w:r>
                      <w:r>
                        <w:rPr>
                          <w:rFonts w:ascii="Comic Sans MS" w:hAnsi="Comic Sans MS" w:cs="Comic Sans MS"/>
                        </w:rPr>
                        <w:t>: turning pages and following the text from left to right and top to bottom</w:t>
                      </w:r>
                      <w:r w:rsidR="00435BD4" w:rsidRPr="00063C0B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135258" w:rsidRPr="00063C0B" w:rsidRDefault="002E710B" w:rsidP="003C30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063C0B">
                        <w:rPr>
                          <w:rFonts w:ascii="Comic Sans MS" w:hAnsi="Comic Sans MS" w:cs="Comic Sans MS"/>
                        </w:rPr>
                        <w:t>Focusing on answering questions in response to stories in story time</w:t>
                      </w:r>
                      <w:r w:rsidR="00135258" w:rsidRPr="00063C0B">
                        <w:rPr>
                          <w:rFonts w:ascii="Comic Sans MS" w:hAnsi="Comic Sans MS" w:cs="Comic Sans MS"/>
                        </w:rPr>
                        <w:t>.</w:t>
                      </w:r>
                    </w:p>
                    <w:p w:rsidR="000E68E1" w:rsidRDefault="0005708E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Talking about drawings and </w:t>
                      </w:r>
                      <w:r w:rsidR="00E16D57">
                        <w:rPr>
                          <w:rFonts w:ascii="Comic Sans MS" w:hAnsi="Comic Sans MS" w:cs="Comic Sans MS"/>
                        </w:rPr>
                        <w:t>putting them in the context of a story</w:t>
                      </w:r>
                    </w:p>
                    <w:p w:rsidR="00E16D57" w:rsidRDefault="00E16D57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Following directions to go on a journey and reach a destination </w:t>
                      </w:r>
                    </w:p>
                    <w:p w:rsidR="00E16D57" w:rsidRDefault="00C87BBE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Speaking opportunities- holidays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334A9C" wp14:editId="4EC22773">
                <wp:simplePos x="0" y="0"/>
                <wp:positionH relativeFrom="column">
                  <wp:posOffset>3467100</wp:posOffset>
                </wp:positionH>
                <wp:positionV relativeFrom="margin">
                  <wp:posOffset>9525</wp:posOffset>
                </wp:positionV>
                <wp:extent cx="3295650" cy="2653665"/>
                <wp:effectExtent l="0" t="0" r="19050" b="1333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53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Physical Development</w:t>
                            </w:r>
                          </w:p>
                          <w:p w:rsidR="005A198E" w:rsidRDefault="00246176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Moving and dancing </w:t>
                            </w:r>
                            <w:r w:rsidR="00977CDC">
                              <w:rPr>
                                <w:rFonts w:ascii="Comic Sans MS" w:hAnsi="Comic Sans MS" w:cs="Comic Sans MS"/>
                              </w:rPr>
                              <w:t>that tie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</w:t>
                            </w:r>
                            <w:r w:rsidR="00977CDC">
                              <w:rPr>
                                <w:rFonts w:ascii="Comic Sans MS" w:hAnsi="Comic Sans MS" w:cs="Comic Sans MS"/>
                              </w:rPr>
                              <w:t xml:space="preserve"> in with ‘Around the World’ topic and children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given </w:t>
                            </w:r>
                            <w:r w:rsidR="00977CDC">
                              <w:rPr>
                                <w:rFonts w:ascii="Comic Sans MS" w:hAnsi="Comic Sans MS" w:cs="Comic Sans MS"/>
                              </w:rPr>
                              <w:t>oppor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tunities</w:t>
                            </w:r>
                            <w:r w:rsidR="00977CDC">
                              <w:rPr>
                                <w:rFonts w:ascii="Comic Sans MS" w:hAnsi="Comic Sans MS" w:cs="Comic Sans MS"/>
                              </w:rPr>
                              <w:t xml:space="preserve"> to move to music from different countries.</w:t>
                            </w:r>
                            <w:r w:rsidR="005A198E">
                              <w:rPr>
                                <w:rFonts w:ascii="Comic Sans MS" w:hAnsi="Comic Sans MS" w:cs="Comic Sans MS"/>
                              </w:rPr>
                              <w:t xml:space="preserve">  </w:t>
                            </w:r>
                          </w:p>
                          <w:p w:rsidR="00CE6B12" w:rsidRDefault="00977CDC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Children to </w:t>
                            </w:r>
                            <w:r w:rsidR="004B6B87">
                              <w:rPr>
                                <w:rFonts w:ascii="Comic Sans MS" w:hAnsi="Comic Sans MS" w:cs="Comic Sans MS"/>
                              </w:rPr>
                              <w:t xml:space="preserve">be supported further with pencil grip and control in readiness for Reception </w:t>
                            </w:r>
                          </w:p>
                          <w:p w:rsidR="004B6B87" w:rsidRPr="004B6B87" w:rsidRDefault="004B6B87" w:rsidP="000047C6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 w:rsidRPr="004B6B87">
                              <w:rPr>
                                <w:rFonts w:ascii="Comic Sans MS" w:hAnsi="Comic Sans MS" w:cs="Comic Sans MS"/>
                              </w:rPr>
                              <w:t>Sending postcards and copying letters from their name</w:t>
                            </w:r>
                          </w:p>
                          <w:p w:rsidR="00FD271E" w:rsidRPr="00241E08" w:rsidRDefault="00C2655C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Continue to talk about keeping healthy and safe in context (e.g. on holiday).  </w:t>
                            </w:r>
                            <w:r w:rsidR="005A198E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0717B0">
                              <w:rPr>
                                <w:rFonts w:ascii="Comic Sans MS" w:hAnsi="Comic Sans MS" w:cs="Comic Sans MS"/>
                              </w:rPr>
                              <w:t xml:space="preserve">   </w:t>
                            </w:r>
                            <w:r w:rsidR="00FD271E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1405C1" w:rsidRDefault="00140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34A9C" id="Text Box 12" o:spid="_x0000_s1027" type="#_x0000_t202" style="position:absolute;left:0;text-align:left;margin-left:273pt;margin-top:.75pt;width:259.5pt;height:208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" fillcolor="yellow" strokeweight=".25pt">
                <v:textbox>
                  <w:txbxContent>
                    <w:p w:rsidR="00DC1CA5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Physical Development</w:t>
                      </w:r>
                    </w:p>
                    <w:p w:rsidR="005A198E" w:rsidRDefault="00246176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Moving and dancing </w:t>
                      </w:r>
                      <w:r w:rsidR="00977CDC">
                        <w:rPr>
                          <w:rFonts w:ascii="Comic Sans MS" w:hAnsi="Comic Sans MS" w:cs="Comic Sans MS"/>
                        </w:rPr>
                        <w:t>that tie</w:t>
                      </w:r>
                      <w:r>
                        <w:rPr>
                          <w:rFonts w:ascii="Comic Sans MS" w:hAnsi="Comic Sans MS" w:cs="Comic Sans MS"/>
                        </w:rPr>
                        <w:t>s</w:t>
                      </w:r>
                      <w:r w:rsidR="00977CDC">
                        <w:rPr>
                          <w:rFonts w:ascii="Comic Sans MS" w:hAnsi="Comic Sans MS" w:cs="Comic Sans MS"/>
                        </w:rPr>
                        <w:t xml:space="preserve"> in with ‘Around the World’ topic and children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given </w:t>
                      </w:r>
                      <w:r w:rsidR="00977CDC">
                        <w:rPr>
                          <w:rFonts w:ascii="Comic Sans MS" w:hAnsi="Comic Sans MS" w:cs="Comic Sans MS"/>
                        </w:rPr>
                        <w:t>oppor</w:t>
                      </w:r>
                      <w:r>
                        <w:rPr>
                          <w:rFonts w:ascii="Comic Sans MS" w:hAnsi="Comic Sans MS" w:cs="Comic Sans MS"/>
                        </w:rPr>
                        <w:t>tunities</w:t>
                      </w:r>
                      <w:r w:rsidR="00977CDC">
                        <w:rPr>
                          <w:rFonts w:ascii="Comic Sans MS" w:hAnsi="Comic Sans MS" w:cs="Comic Sans MS"/>
                        </w:rPr>
                        <w:t xml:space="preserve"> to move to music from different countries.</w:t>
                      </w:r>
                      <w:r w:rsidR="005A198E">
                        <w:rPr>
                          <w:rFonts w:ascii="Comic Sans MS" w:hAnsi="Comic Sans MS" w:cs="Comic Sans MS"/>
                        </w:rPr>
                        <w:t xml:space="preserve">  </w:t>
                      </w:r>
                    </w:p>
                    <w:p w:rsidR="00CE6B12" w:rsidRDefault="00977CDC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Children to </w:t>
                      </w:r>
                      <w:r w:rsidR="004B6B87">
                        <w:rPr>
                          <w:rFonts w:ascii="Comic Sans MS" w:hAnsi="Comic Sans MS" w:cs="Comic Sans MS"/>
                        </w:rPr>
                        <w:t xml:space="preserve">be supported further with pencil grip and control in readiness for Reception </w:t>
                      </w:r>
                    </w:p>
                    <w:p w:rsidR="004B6B87" w:rsidRPr="004B6B87" w:rsidRDefault="004B6B87" w:rsidP="000047C6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 w:rsidRPr="004B6B87">
                        <w:rPr>
                          <w:rFonts w:ascii="Comic Sans MS" w:hAnsi="Comic Sans MS" w:cs="Comic Sans MS"/>
                        </w:rPr>
                        <w:t>Sending postcards and copying letters from their name</w:t>
                      </w:r>
                    </w:p>
                    <w:p w:rsidR="00FD271E" w:rsidRPr="00241E08" w:rsidRDefault="00C2655C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Continue to talk about keeping healthy and safe in context (e.g. on holiday).  </w:t>
                      </w:r>
                      <w:r w:rsidR="005A198E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0717B0">
                        <w:rPr>
                          <w:rFonts w:ascii="Comic Sans MS" w:hAnsi="Comic Sans MS" w:cs="Comic Sans MS"/>
                        </w:rPr>
                        <w:t xml:space="preserve">   </w:t>
                      </w:r>
                      <w:r w:rsidR="00FD271E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1405C1" w:rsidRDefault="001405C1"/>
                  </w:txbxContent>
                </v:textbox>
                <w10:wrap type="square" anchory="margin"/>
              </v:shape>
            </w:pict>
          </mc:Fallback>
        </mc:AlternateContent>
      </w: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9704C62" wp14:editId="342F0AC4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3629025" cy="2644140"/>
                <wp:effectExtent l="0" t="0" r="28575" b="228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441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D640DE" w:rsidRDefault="007A5B96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Understanding and exploring</w:t>
                            </w:r>
                            <w:r w:rsidR="00263956">
                              <w:rPr>
                                <w:rFonts w:ascii="Comic Sans MS" w:hAnsi="Comic Sans MS" w:cs="Comic Sans MS"/>
                              </w:rPr>
                              <w:t xml:space="preserve"> change and feelings associated with change though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stories</w:t>
                            </w:r>
                            <w:r w:rsidR="00D640DE">
                              <w:rPr>
                                <w:rFonts w:ascii="Comic Sans MS" w:hAnsi="Comic Sans MS" w:cs="Comic Sans MS"/>
                              </w:rPr>
                              <w:t xml:space="preserve">: </w:t>
                            </w:r>
                            <w:r w:rsidR="00263956">
                              <w:rPr>
                                <w:rFonts w:ascii="Comic Sans MS" w:hAnsi="Comic Sans MS" w:cs="Comic Sans MS"/>
                              </w:rPr>
                              <w:t xml:space="preserve">Cinderella, Beauty and the Beast, Matilda, Shrek </w:t>
                            </w:r>
                          </w:p>
                          <w:p w:rsidR="00246176" w:rsidRDefault="004C4D96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Developing confid</w:t>
                            </w:r>
                            <w:r w:rsidR="009C05AA">
                              <w:rPr>
                                <w:rFonts w:ascii="Comic Sans MS" w:hAnsi="Comic Sans MS" w:cs="Comic Sans MS"/>
                              </w:rPr>
                              <w:t xml:space="preserve">ence in different environments: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visits to new Reception classes, holidays and celebrations etc. </w:t>
                            </w:r>
                          </w:p>
                          <w:p w:rsidR="009A183B" w:rsidRDefault="00263956" w:rsidP="00712366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263956">
                              <w:rPr>
                                <w:rFonts w:ascii="Comic Sans MS" w:hAnsi="Comic Sans MS" w:cs="Comic Sans MS"/>
                              </w:rPr>
                              <w:t>RE-</w:t>
                            </w:r>
                            <w:r w:rsidR="00D640DE" w:rsidRPr="00263956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Pr="00263956">
                              <w:rPr>
                                <w:rFonts w:ascii="Comic Sans MS" w:hAnsi="Comic Sans MS" w:cs="Comic Sans MS"/>
                              </w:rPr>
                              <w:t>Prayer: understanding that when we talk to God it is called prayer. Give children the opportunity (if they wish to) to pray in many different ways.</w:t>
                            </w:r>
                          </w:p>
                          <w:p w:rsidR="00246176" w:rsidRPr="00263956" w:rsidRDefault="00246176" w:rsidP="00712366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04C62" id="_x0000_s1028" type="#_x0000_t202" style="position:absolute;left:0;text-align:left;margin-left:-19.5pt;margin-top:.45pt;width:285.75pt;height:208.2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" fillcolor="#fc9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Personal, Social and Emotional Development</w:t>
                      </w:r>
                    </w:p>
                    <w:p w:rsidR="00D640DE" w:rsidRDefault="007A5B96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Understanding and exploring</w:t>
                      </w:r>
                      <w:r w:rsidR="00263956">
                        <w:rPr>
                          <w:rFonts w:ascii="Comic Sans MS" w:hAnsi="Comic Sans MS" w:cs="Comic Sans MS"/>
                        </w:rPr>
                        <w:t xml:space="preserve"> change and feelings associated with change though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stories</w:t>
                      </w:r>
                      <w:r w:rsidR="00D640DE">
                        <w:rPr>
                          <w:rFonts w:ascii="Comic Sans MS" w:hAnsi="Comic Sans MS" w:cs="Comic Sans MS"/>
                        </w:rPr>
                        <w:t xml:space="preserve">: </w:t>
                      </w:r>
                      <w:r w:rsidR="00263956">
                        <w:rPr>
                          <w:rFonts w:ascii="Comic Sans MS" w:hAnsi="Comic Sans MS" w:cs="Comic Sans MS"/>
                        </w:rPr>
                        <w:t xml:space="preserve">Cinderella, Beauty and the Beast, Matilda, Shrek </w:t>
                      </w:r>
                    </w:p>
                    <w:p w:rsidR="00246176" w:rsidRDefault="004C4D96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Developing confid</w:t>
                      </w:r>
                      <w:r w:rsidR="009C05AA">
                        <w:rPr>
                          <w:rFonts w:ascii="Comic Sans MS" w:hAnsi="Comic Sans MS" w:cs="Comic Sans MS"/>
                        </w:rPr>
                        <w:t xml:space="preserve">ence in different environments: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visits to new Reception classes, holidays and celebrations etc. </w:t>
                      </w:r>
                    </w:p>
                    <w:p w:rsidR="009A183B" w:rsidRDefault="00263956" w:rsidP="00712366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263956">
                        <w:rPr>
                          <w:rFonts w:ascii="Comic Sans MS" w:hAnsi="Comic Sans MS" w:cs="Comic Sans MS"/>
                        </w:rPr>
                        <w:t>RE-</w:t>
                      </w:r>
                      <w:r w:rsidR="00D640DE" w:rsidRPr="00263956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Pr="00263956">
                        <w:rPr>
                          <w:rFonts w:ascii="Comic Sans MS" w:hAnsi="Comic Sans MS" w:cs="Comic Sans MS"/>
                        </w:rPr>
                        <w:t>Prayer: understanding that when we talk to God it is called prayer. Give children the opportunity (if they wish to) to pray in many different ways.</w:t>
                      </w:r>
                    </w:p>
                    <w:p w:rsidR="00246176" w:rsidRPr="00263956" w:rsidRDefault="00246176" w:rsidP="00712366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282F2F" w:rsidRDefault="00263956" w:rsidP="00263956">
      <w:pPr>
        <w:tabs>
          <w:tab w:val="left" w:pos="12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45A8C">
        <w:rPr>
          <w:rFonts w:ascii="Calibri" w:hAnsi="Calibri" w:cs="Calibri"/>
        </w:rPr>
        <w:t xml:space="preserve">    </w:t>
      </w:r>
      <w:r w:rsidR="00C809D7">
        <w:rPr>
          <w:rFonts w:ascii="Calibri" w:hAnsi="Calibri" w:cs="Calibri"/>
        </w:rPr>
        <w:t xml:space="preserve"> </w:t>
      </w:r>
      <w:r w:rsidR="00445A8C">
        <w:rPr>
          <w:rFonts w:ascii="Calibri" w:hAnsi="Calibri" w:cs="Calibri"/>
        </w:rPr>
        <w:t xml:space="preserve">           </w:t>
      </w:r>
      <w:r w:rsidR="006E7736">
        <w:rPr>
          <w:rFonts w:ascii="Calibri" w:hAnsi="Calibri" w:cs="Calibri"/>
        </w:rPr>
        <w:t xml:space="preserve"> </w:t>
      </w:r>
      <w:r w:rsidR="00445A8C">
        <w:rPr>
          <w:rFonts w:ascii="Calibri" w:hAnsi="Calibri" w:cs="Calibri"/>
        </w:rPr>
        <w:t xml:space="preserve">    </w:t>
      </w:r>
      <w:r w:rsidR="006631E5">
        <w:rPr>
          <w:rFonts w:ascii="Calibri" w:hAnsi="Calibri" w:cs="Calibri"/>
        </w:rPr>
        <w:t xml:space="preserve"> </w:t>
      </w:r>
      <w:r w:rsidR="00CA097F">
        <w:rPr>
          <w:rFonts w:ascii="Calibri" w:hAnsi="Calibri" w:cs="Calibri"/>
        </w:rPr>
        <w:t xml:space="preserve">  </w:t>
      </w: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AE25F1" w:rsidP="00282F2F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067C346" wp14:editId="07BB3B3C">
                <wp:simplePos x="0" y="0"/>
                <wp:positionH relativeFrom="column">
                  <wp:posOffset>-219075</wp:posOffset>
                </wp:positionH>
                <wp:positionV relativeFrom="page">
                  <wp:posOffset>3064510</wp:posOffset>
                </wp:positionV>
                <wp:extent cx="8791575" cy="1581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5811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E5" w:rsidRDefault="008B1146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Around the World in Seven Weeks </w:t>
                            </w:r>
                            <w:r w:rsidR="0060513D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5A8C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65E31" w:rsidRPr="00583DE5" w:rsidRDefault="007A5B96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Nursery </w:t>
                            </w:r>
                            <w:r w:rsidR="00282F2F">
                              <w:rPr>
                                <w:rFonts w:ascii="Comic Sans MS" w:hAnsi="Comic Sans MS" w:cs="Calibri"/>
                              </w:rPr>
                              <w:t xml:space="preserve">Summer </w:t>
                            </w:r>
                            <w:r w:rsidR="008B1146">
                              <w:rPr>
                                <w:rFonts w:ascii="Comic Sans MS" w:hAnsi="Comic Sans MS" w:cs="Calibri"/>
                              </w:rPr>
                              <w:t>2</w:t>
                            </w:r>
                            <w:r w:rsidR="00282F2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07622E" w:rsidRPr="00583DE5">
                              <w:rPr>
                                <w:rFonts w:ascii="Comic Sans MS" w:hAnsi="Comic Sans MS" w:cs="Calibri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9</w:t>
                            </w:r>
                          </w:p>
                          <w:p w:rsidR="00445A8C" w:rsidRPr="002368CC" w:rsidRDefault="00BD5E59" w:rsidP="00454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Snack money is £1.00 per week which should be placed in a named, sealed envelope.</w:t>
                            </w:r>
                            <w:r w:rsidR="001E5BBC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Please remember to send details of your child’s learning outside school via </w:t>
                            </w:r>
                            <w:r w:rsidR="007A5B96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Tapestry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or </w:t>
                            </w:r>
                            <w:r w:rsidR="00864C3D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by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completing a WOW moments sheet (just ask</w:t>
                            </w:r>
                            <w:r w:rsidR="007A5B96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a member of staff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). </w:t>
                            </w:r>
                            <w:r w:rsidR="00282F2F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Please ensure that all your children’s clothing, including</w:t>
                            </w:r>
                            <w:r w:rsidR="007A5B96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outdoor wear is fully labelled</w:t>
                            </w:r>
                            <w:r w:rsidR="00282F2F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. </w:t>
                            </w:r>
                            <w:r w:rsidR="003F428D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On hot days, please ensure that you apply sunscreen to your child </w:t>
                            </w:r>
                            <w:r w:rsidR="00C87BBE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prior to </w:t>
                            </w:r>
                            <w:r w:rsidR="003F428D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coming into the setting and provide for </w:t>
                            </w:r>
                            <w:r w:rsidR="00C87BBE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reapplication</w:t>
                            </w:r>
                            <w:r w:rsidR="00445A8C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. </w:t>
                            </w:r>
                            <w:r w:rsidR="00454E43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The </w:t>
                            </w:r>
                            <w:r w:rsidR="007A5B96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Nursery </w:t>
                            </w:r>
                            <w:r w:rsidR="00454E43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Team </w:t>
                            </w:r>
                          </w:p>
                          <w:p w:rsidR="0007622E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AE6B81" w:rsidRPr="00081292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:rsidR="00081292" w:rsidRPr="00EA59AB" w:rsidRDefault="00081292" w:rsidP="0008129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Default="00081292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7622E" w:rsidRPr="000529BD" w:rsidRDefault="0007622E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C346" id="Text Box 5" o:spid="_x0000_s1029" type="#_x0000_t202" style="position:absolute;left:0;text-align:left;margin-left:-17.25pt;margin-top:241.3pt;width:692.25pt;height:124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" fillcolor="#9cf">
                <v:textbox>
                  <w:txbxContent>
                    <w:p w:rsidR="00583DE5" w:rsidRDefault="008B1146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Around the World in Seven Weeks </w:t>
                      </w:r>
                      <w:r w:rsidR="0060513D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5A8C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65E31" w:rsidRPr="00583DE5" w:rsidRDefault="007A5B96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Nursery </w:t>
                      </w:r>
                      <w:r w:rsidR="00282F2F">
                        <w:rPr>
                          <w:rFonts w:ascii="Comic Sans MS" w:hAnsi="Comic Sans MS" w:cs="Calibri"/>
                        </w:rPr>
                        <w:t xml:space="preserve">Summer </w:t>
                      </w:r>
                      <w:r w:rsidR="008B1146">
                        <w:rPr>
                          <w:rFonts w:ascii="Comic Sans MS" w:hAnsi="Comic Sans MS" w:cs="Calibri"/>
                        </w:rPr>
                        <w:t>2</w:t>
                      </w:r>
                      <w:r w:rsidR="00282F2F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07622E" w:rsidRPr="00583DE5">
                        <w:rPr>
                          <w:rFonts w:ascii="Comic Sans MS" w:hAnsi="Comic Sans MS" w:cs="Calibri"/>
                        </w:rPr>
                        <w:t>201</w:t>
                      </w:r>
                      <w:r>
                        <w:rPr>
                          <w:rFonts w:ascii="Comic Sans MS" w:hAnsi="Comic Sans MS" w:cs="Calibri"/>
                        </w:rPr>
                        <w:t>9</w:t>
                      </w:r>
                    </w:p>
                    <w:p w:rsidR="00445A8C" w:rsidRPr="002368CC" w:rsidRDefault="00BD5E59" w:rsidP="00454E4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Snack money is £1.00 per week which should be placed in a named, sealed envelope.</w:t>
                      </w:r>
                      <w:r w:rsidR="001E5BBC">
                        <w:rPr>
                          <w:rFonts w:ascii="Comic Sans MS" w:hAnsi="Comic Sans MS" w:cs="Comic Sans MS"/>
                          <w:color w:val="000000"/>
                        </w:rPr>
                        <w:t xml:space="preserve">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Please remember to send details of your child’s learning outside school via </w:t>
                      </w:r>
                      <w:r w:rsidR="007A5B96">
                        <w:rPr>
                          <w:rFonts w:ascii="Comic Sans MS" w:hAnsi="Comic Sans MS" w:cs="Comic Sans MS"/>
                          <w:color w:val="000000"/>
                        </w:rPr>
                        <w:t xml:space="preserve">Tapestry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or </w:t>
                      </w:r>
                      <w:r w:rsidR="00864C3D">
                        <w:rPr>
                          <w:rFonts w:ascii="Comic Sans MS" w:hAnsi="Comic Sans MS" w:cs="Comic Sans MS"/>
                          <w:color w:val="000000"/>
                        </w:rPr>
                        <w:t xml:space="preserve">by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>completing a WOW moments sheet (just ask</w:t>
                      </w:r>
                      <w:r w:rsidR="007A5B96">
                        <w:rPr>
                          <w:rFonts w:ascii="Comic Sans MS" w:hAnsi="Comic Sans MS" w:cs="Comic Sans MS"/>
                          <w:color w:val="000000"/>
                        </w:rPr>
                        <w:t xml:space="preserve"> a member of staff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). </w:t>
                      </w:r>
                      <w:r w:rsidR="00282F2F">
                        <w:rPr>
                          <w:rFonts w:ascii="Comic Sans MS" w:hAnsi="Comic Sans MS" w:cs="Comic Sans MS"/>
                          <w:color w:val="000000"/>
                        </w:rPr>
                        <w:t>Please ensure that all your children’s clothing, including</w:t>
                      </w:r>
                      <w:r w:rsidR="007A5B96">
                        <w:rPr>
                          <w:rFonts w:ascii="Comic Sans MS" w:hAnsi="Comic Sans MS" w:cs="Comic Sans MS"/>
                          <w:color w:val="000000"/>
                        </w:rPr>
                        <w:t xml:space="preserve"> outdoor wear is fully labelled</w:t>
                      </w:r>
                      <w:r w:rsidR="00282F2F">
                        <w:rPr>
                          <w:rFonts w:ascii="Comic Sans MS" w:hAnsi="Comic Sans MS" w:cs="Comic Sans MS"/>
                          <w:color w:val="000000"/>
                        </w:rPr>
                        <w:t xml:space="preserve">. </w:t>
                      </w:r>
                      <w:r w:rsidR="003F428D">
                        <w:rPr>
                          <w:rFonts w:ascii="Comic Sans MS" w:hAnsi="Comic Sans MS" w:cs="Comic Sans MS"/>
                          <w:color w:val="000000"/>
                        </w:rPr>
                        <w:t xml:space="preserve">On hot days, please ensure that you apply sunscreen to your child </w:t>
                      </w:r>
                      <w:r w:rsidR="00C87BBE">
                        <w:rPr>
                          <w:rFonts w:ascii="Comic Sans MS" w:hAnsi="Comic Sans MS" w:cs="Comic Sans MS"/>
                          <w:color w:val="000000"/>
                        </w:rPr>
                        <w:t xml:space="preserve">prior to </w:t>
                      </w:r>
                      <w:r w:rsidR="003F428D">
                        <w:rPr>
                          <w:rFonts w:ascii="Comic Sans MS" w:hAnsi="Comic Sans MS" w:cs="Comic Sans MS"/>
                          <w:color w:val="000000"/>
                        </w:rPr>
                        <w:t xml:space="preserve">coming into the setting and provide for </w:t>
                      </w:r>
                      <w:r w:rsidR="00C87BBE">
                        <w:rPr>
                          <w:rFonts w:ascii="Comic Sans MS" w:hAnsi="Comic Sans MS" w:cs="Comic Sans MS"/>
                          <w:color w:val="000000"/>
                        </w:rPr>
                        <w:t>reapplication</w:t>
                      </w:r>
                      <w:r w:rsidR="00445A8C">
                        <w:rPr>
                          <w:rFonts w:ascii="Comic Sans MS" w:hAnsi="Comic Sans MS" w:cs="Comic Sans MS"/>
                          <w:color w:val="000000"/>
                        </w:rPr>
                        <w:t xml:space="preserve">. </w:t>
                      </w:r>
                      <w:r w:rsidR="00454E43">
                        <w:rPr>
                          <w:rFonts w:ascii="Comic Sans MS" w:hAnsi="Comic Sans MS" w:cs="Comic Sans MS"/>
                          <w:color w:val="000000"/>
                        </w:rPr>
                        <w:t xml:space="preserve">The </w:t>
                      </w:r>
                      <w:r w:rsidR="007A5B96">
                        <w:rPr>
                          <w:rFonts w:ascii="Comic Sans MS" w:hAnsi="Comic Sans MS" w:cs="Comic Sans MS"/>
                          <w:color w:val="000000"/>
                        </w:rPr>
                        <w:t xml:space="preserve">Nursery </w:t>
                      </w:r>
                      <w:r w:rsidR="00454E43">
                        <w:rPr>
                          <w:rFonts w:ascii="Comic Sans MS" w:hAnsi="Comic Sans MS" w:cs="Comic Sans MS"/>
                          <w:color w:val="000000"/>
                        </w:rPr>
                        <w:t xml:space="preserve">Team </w:t>
                      </w:r>
                    </w:p>
                    <w:p w:rsidR="0007622E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                                                                                       </w:t>
                      </w:r>
                    </w:p>
                    <w:p w:rsidR="00AE6B81" w:rsidRPr="00081292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</w:p>
                    <w:p w:rsidR="00081292" w:rsidRPr="00EA59AB" w:rsidRDefault="00081292" w:rsidP="0008129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Default="00081292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07622E" w:rsidRPr="000529BD" w:rsidRDefault="0007622E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</w:t>
      </w:r>
    </w:p>
    <w:p w:rsidR="00282F2F" w:rsidRPr="00282F2F" w:rsidRDefault="00634611" w:rsidP="00282F2F">
      <w:pPr>
        <w:jc w:val="left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D78514" wp14:editId="5C193DCF">
                <wp:simplePos x="0" y="0"/>
                <wp:positionH relativeFrom="column">
                  <wp:posOffset>-3352164</wp:posOffset>
                </wp:positionH>
                <wp:positionV relativeFrom="page">
                  <wp:posOffset>4819650</wp:posOffset>
                </wp:positionV>
                <wp:extent cx="2362200" cy="24574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387755" w:rsidRDefault="0038775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Make music to match the world around us</w:t>
                            </w:r>
                          </w:p>
                          <w:p w:rsidR="007C5958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Create mini beast dances and masks </w:t>
                            </w:r>
                          </w:p>
                          <w:p w:rsidR="00DB4B63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Work in clay and then in paint to make mini beasts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Sketching real life 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Making tall sunflowers and beanstalks (adapting work to support more 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8514" id="Text Box 10" o:spid="_x0000_s1030" type="#_x0000_t202" style="position:absolute;margin-left:-263.95pt;margin-top:379.5pt;width:186pt;height:19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387755" w:rsidRDefault="0038775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Make music to match the world around us</w:t>
                      </w:r>
                    </w:p>
                    <w:p w:rsidR="007C5958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Create mini beast dances and masks </w:t>
                      </w:r>
                    </w:p>
                    <w:p w:rsidR="00DB4B63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Work in clay and then in paint to make mini beasts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Sketching real life 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Making tall sunflowers and beanstalks (adapting work to support more height)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651D9E" wp14:editId="752E140E">
                <wp:simplePos x="0" y="0"/>
                <wp:positionH relativeFrom="column">
                  <wp:posOffset>-6409690</wp:posOffset>
                </wp:positionH>
                <wp:positionV relativeFrom="page">
                  <wp:posOffset>4800600</wp:posOffset>
                </wp:positionV>
                <wp:extent cx="2971800" cy="2476500"/>
                <wp:effectExtent l="0" t="0" r="19050" b="19050"/>
                <wp:wrapTopAndBottom/>
                <wp:docPr id="8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E36D04" w:rsidRDefault="00E36D04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E36D04" w:rsidRPr="00CE57AE" w:rsidRDefault="00E36D04" w:rsidP="00847A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 w:rsidR="00896D4D"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07622E" w:rsidRPr="00CE57AE" w:rsidRDefault="00CC3D1A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 w:rsidR="00CE57AE"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1D9E" id="Text Box 4" o:spid="_x0000_s1031" type="#_x0000_t202" style="position:absolute;margin-left:-504.7pt;margin-top:378pt;width:234pt;height:195pt;z-index:-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E36D04" w:rsidRDefault="00E36D04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E36D04" w:rsidRPr="00CE57AE" w:rsidRDefault="00E36D04" w:rsidP="00847A6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 w:rsidR="00896D4D"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07622E" w:rsidRPr="00CE57AE" w:rsidRDefault="00CC3D1A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 w:rsidR="00CE57AE"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     </w:t>
      </w:r>
    </w:p>
    <w:p w:rsidR="00282F2F" w:rsidRPr="00282F2F" w:rsidRDefault="00EC27C0" w:rsidP="00B75E9B">
      <w:pPr>
        <w:jc w:val="center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25F29" wp14:editId="7979A805">
                <wp:simplePos x="0" y="0"/>
                <wp:positionH relativeFrom="column">
                  <wp:posOffset>7696200</wp:posOffset>
                </wp:positionH>
                <wp:positionV relativeFrom="page">
                  <wp:posOffset>4838700</wp:posOffset>
                </wp:positionV>
                <wp:extent cx="2305050" cy="241935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19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EC27C0" w:rsidRDefault="00EC27C0" w:rsidP="00EC27C0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Over 7 weeks explore: </w:t>
                            </w:r>
                            <w:r w:rsidR="006E4196">
                              <w:rPr>
                                <w:rFonts w:ascii="Comic Sans MS" w:hAnsi="Comic Sans MS" w:cs="Calibri"/>
                              </w:rPr>
                              <w:t>the countryside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, </w:t>
                            </w:r>
                            <w:r w:rsidR="006E4196">
                              <w:rPr>
                                <w:rFonts w:ascii="Comic Sans MS" w:hAnsi="Comic Sans MS" w:cs="Calibri"/>
                              </w:rPr>
                              <w:t>beaches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, </w:t>
                            </w:r>
                            <w:r w:rsidR="006E4196">
                              <w:rPr>
                                <w:rFonts w:ascii="Comic Sans MS" w:hAnsi="Comic Sans MS" w:cs="Calibri"/>
                              </w:rPr>
                              <w:t xml:space="preserve">forests, </w:t>
                            </w:r>
                            <w:bookmarkStart w:id="0" w:name="_GoBack"/>
                            <w:bookmarkEnd w:id="0"/>
                            <w:r w:rsidR="006E4196">
                              <w:rPr>
                                <w:rFonts w:ascii="Comic Sans MS" w:hAnsi="Comic Sans MS" w:cs="Calibri"/>
                              </w:rPr>
                              <w:t>towns and cities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, </w:t>
                            </w:r>
                            <w:r w:rsidR="006E4196">
                              <w:rPr>
                                <w:rFonts w:ascii="Comic Sans MS" w:hAnsi="Comic Sans MS" w:cs="Calibri"/>
                              </w:rPr>
                              <w:t>hot climates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, </w:t>
                            </w:r>
                            <w:r w:rsidR="006E4196">
                              <w:rPr>
                                <w:rFonts w:ascii="Comic Sans MS" w:hAnsi="Comic Sans MS" w:cs="Calibri"/>
                              </w:rPr>
                              <w:t>cold climates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:rsidR="00EC27C0" w:rsidRDefault="00EC27C0" w:rsidP="00EC27C0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0E0715">
                              <w:rPr>
                                <w:rFonts w:ascii="Comic Sans MS" w:hAnsi="Comic Sans MS" w:cs="Calibri"/>
                              </w:rPr>
                              <w:t xml:space="preserve">Discuss distance, journey and transport, traditions, currency, food, landmarks,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weather/clothing, people, a</w:t>
                            </w:r>
                            <w:r w:rsidR="004C4D96">
                              <w:rPr>
                                <w:rFonts w:ascii="Comic Sans MS" w:hAnsi="Comic Sans MS" w:cs="Calibri"/>
                              </w:rPr>
                              <w:t>nimals and compare to where we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 live. </w:t>
                            </w:r>
                            <w:r w:rsidRPr="000E0715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:rsidR="00AA6946" w:rsidRDefault="00AA6946" w:rsidP="00EC27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5F29" id="_x0000_s1032" type="#_x0000_t202" style="position:absolute;left:0;text-align:left;margin-left:606pt;margin-top:381pt;width:181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" fillcolor="#ffc000" strokeweight=".25pt">
                <v:textbox>
                  <w:txbxContent>
                    <w:p w:rsidR="009A0783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Understanding the World </w:t>
                      </w:r>
                    </w:p>
                    <w:p w:rsidR="00EC27C0" w:rsidRDefault="00EC27C0" w:rsidP="00EC27C0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Over 7 weeks explore: </w:t>
                      </w:r>
                      <w:r w:rsidR="006E4196">
                        <w:rPr>
                          <w:rFonts w:ascii="Comic Sans MS" w:hAnsi="Comic Sans MS" w:cs="Calibri"/>
                        </w:rPr>
                        <w:t>the countryside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, </w:t>
                      </w:r>
                      <w:r w:rsidR="006E4196">
                        <w:rPr>
                          <w:rFonts w:ascii="Comic Sans MS" w:hAnsi="Comic Sans MS" w:cs="Calibri"/>
                        </w:rPr>
                        <w:t>beaches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, </w:t>
                      </w:r>
                      <w:r w:rsidR="006E4196">
                        <w:rPr>
                          <w:rFonts w:ascii="Comic Sans MS" w:hAnsi="Comic Sans MS" w:cs="Calibri"/>
                        </w:rPr>
                        <w:t xml:space="preserve">forests, </w:t>
                      </w:r>
                      <w:bookmarkStart w:id="1" w:name="_GoBack"/>
                      <w:bookmarkEnd w:id="1"/>
                      <w:r w:rsidR="006E4196">
                        <w:rPr>
                          <w:rFonts w:ascii="Comic Sans MS" w:hAnsi="Comic Sans MS" w:cs="Calibri"/>
                        </w:rPr>
                        <w:t>towns and cities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, </w:t>
                      </w:r>
                      <w:r w:rsidR="006E4196">
                        <w:rPr>
                          <w:rFonts w:ascii="Comic Sans MS" w:hAnsi="Comic Sans MS" w:cs="Calibri"/>
                        </w:rPr>
                        <w:t>hot climates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, </w:t>
                      </w:r>
                      <w:r w:rsidR="006E4196">
                        <w:rPr>
                          <w:rFonts w:ascii="Comic Sans MS" w:hAnsi="Comic Sans MS" w:cs="Calibri"/>
                        </w:rPr>
                        <w:t>cold climates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:rsidR="00EC27C0" w:rsidRDefault="00EC27C0" w:rsidP="00EC27C0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0E0715">
                        <w:rPr>
                          <w:rFonts w:ascii="Comic Sans MS" w:hAnsi="Comic Sans MS" w:cs="Calibri"/>
                        </w:rPr>
                        <w:t xml:space="preserve">Discuss distance, journey and transport, traditions, currency, food, landmarks, </w:t>
                      </w:r>
                      <w:r>
                        <w:rPr>
                          <w:rFonts w:ascii="Comic Sans MS" w:hAnsi="Comic Sans MS" w:cs="Calibri"/>
                        </w:rPr>
                        <w:t>weather/clothing, people, a</w:t>
                      </w:r>
                      <w:r w:rsidR="004C4D96">
                        <w:rPr>
                          <w:rFonts w:ascii="Comic Sans MS" w:hAnsi="Comic Sans MS" w:cs="Calibri"/>
                        </w:rPr>
                        <w:t>nimals and compare to where we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 live. </w:t>
                      </w:r>
                      <w:r w:rsidRPr="000E0715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:rsidR="00AA6946" w:rsidRDefault="00AA6946" w:rsidP="00EC27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1DADEB" wp14:editId="31A60B8E">
                <wp:simplePos x="0" y="0"/>
                <wp:positionH relativeFrom="column">
                  <wp:posOffset>5305426</wp:posOffset>
                </wp:positionH>
                <wp:positionV relativeFrom="page">
                  <wp:posOffset>4810125</wp:posOffset>
                </wp:positionV>
                <wp:extent cx="2266950" cy="2428875"/>
                <wp:effectExtent l="0" t="0" r="1905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28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5D" w:rsidRDefault="00B75E9B" w:rsidP="00B75E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Expressive Arts and Design</w:t>
                            </w:r>
                          </w:p>
                          <w:p w:rsidR="00B75E9B" w:rsidRDefault="007B395D" w:rsidP="007B395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Listen and move to music that matches the country for the week.</w:t>
                            </w:r>
                          </w:p>
                          <w:p w:rsidR="007B395D" w:rsidRDefault="004C26CB" w:rsidP="004C26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Make </w:t>
                            </w:r>
                            <w:r w:rsidR="007B395D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forms of transport.</w:t>
                            </w:r>
                          </w:p>
                          <w:p w:rsidR="007B395D" w:rsidRDefault="007B395D" w:rsidP="007B395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Represent </w:t>
                            </w:r>
                            <w:r w:rsidR="004C26CB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untries and landscapes using different media. </w:t>
                            </w:r>
                          </w:p>
                          <w:p w:rsidR="007B395D" w:rsidRPr="007B395D" w:rsidRDefault="007B395D" w:rsidP="007B395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Make up </w:t>
                            </w:r>
                            <w:r w:rsidR="004C26CB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own narratives about going on journeys and holidays.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ADEB" id="_x0000_s1033" type="#_x0000_t202" style="position:absolute;left:0;text-align:left;margin-left:417.75pt;margin-top:378.75pt;width:178.5pt;height:19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" fillcolor="#ff9" strokeweight=".25pt">
                <v:textbox>
                  <w:txbxContent>
                    <w:p w:rsidR="007B395D" w:rsidRDefault="00B75E9B" w:rsidP="00B75E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Expressive Arts and Design</w:t>
                      </w:r>
                    </w:p>
                    <w:p w:rsidR="00B75E9B" w:rsidRDefault="007B395D" w:rsidP="007B395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Listen and move to music that matches the country for the week.</w:t>
                      </w:r>
                    </w:p>
                    <w:p w:rsidR="007B395D" w:rsidRDefault="004C26CB" w:rsidP="004C26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Make </w:t>
                      </w:r>
                      <w:r w:rsidR="007B395D">
                        <w:rPr>
                          <w:rFonts w:ascii="Comic Sans MS" w:hAnsi="Comic Sans MS" w:cs="Comic Sans MS"/>
                          <w:color w:val="000000"/>
                        </w:rPr>
                        <w:t>forms of transport.</w:t>
                      </w:r>
                    </w:p>
                    <w:p w:rsidR="007B395D" w:rsidRDefault="007B395D" w:rsidP="007B395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Represent </w:t>
                      </w:r>
                      <w:r w:rsidR="004C26CB">
                        <w:rPr>
                          <w:rFonts w:ascii="Comic Sans MS" w:hAnsi="Comic Sans MS" w:cs="Comic Sans MS"/>
                          <w:color w:val="000000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untries and landscapes using different media. </w:t>
                      </w:r>
                    </w:p>
                    <w:p w:rsidR="007B395D" w:rsidRPr="007B395D" w:rsidRDefault="007B395D" w:rsidP="007B395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Make up </w:t>
                      </w:r>
                      <w:r w:rsidR="004C26CB">
                        <w:rPr>
                          <w:rFonts w:ascii="Comic Sans MS" w:hAnsi="Comic Sans MS" w:cs="Comic Sans MS"/>
                          <w:color w:val="000000"/>
                        </w:rPr>
                        <w:t>own narratives about going on journeys and holidays.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7313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50A1BC90" wp14:editId="67CBCD08">
            <wp:simplePos x="0" y="0"/>
            <wp:positionH relativeFrom="margin">
              <wp:align>right</wp:align>
            </wp:positionH>
            <wp:positionV relativeFrom="paragraph">
              <wp:posOffset>344170</wp:posOffset>
            </wp:positionV>
            <wp:extent cx="1057275" cy="123825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3110339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D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C6B40C" wp14:editId="41F6137D">
                <wp:simplePos x="0" y="0"/>
                <wp:positionH relativeFrom="column">
                  <wp:posOffset>2276475</wp:posOffset>
                </wp:positionH>
                <wp:positionV relativeFrom="page">
                  <wp:posOffset>4810125</wp:posOffset>
                </wp:positionV>
                <wp:extent cx="2943225" cy="2438400"/>
                <wp:effectExtent l="0" t="0" r="2857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38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637B2C" w:rsidRDefault="00D7711A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Encourage children to keep score, tally, jot etc. in a mathematical context. </w:t>
                            </w:r>
                          </w:p>
                          <w:p w:rsidR="00D7711A" w:rsidRDefault="001A0EB1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Sorting objects of interest and realising the total is still the same</w:t>
                            </w:r>
                          </w:p>
                          <w:p w:rsidR="00637B2C" w:rsidRDefault="00D7711A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Use stop watch for races and record your </w:t>
                            </w:r>
                            <w:r w:rsidR="00637B2C" w:rsidRPr="00CE57AE">
                              <w:rPr>
                                <w:rFonts w:ascii="Comic Sans MS" w:hAnsi="Comic Sans MS" w:cs="Calibri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ime.</w:t>
                            </w:r>
                          </w:p>
                          <w:p w:rsidR="00D7711A" w:rsidRDefault="00D7711A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African patterns</w:t>
                            </w:r>
                            <w:r w:rsidR="001A0EB1">
                              <w:rPr>
                                <w:rFonts w:ascii="Comic Sans MS" w:hAnsi="Comic Sans MS" w:cs="Calibri"/>
                              </w:rPr>
                              <w:t xml:space="preserve"> to further develop knowledge of shapes </w:t>
                            </w:r>
                          </w:p>
                          <w:p w:rsidR="00D7711A" w:rsidRPr="00D7711A" w:rsidRDefault="00D7711A" w:rsidP="006C4B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Other themed problem solving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B40C" id="_x0000_s1034" type="#_x0000_t202" style="position:absolute;left:0;text-align:left;margin-left:179.25pt;margin-top:378.75pt;width:231.75pt;height:19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637B2C" w:rsidRDefault="00D7711A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Encourage children to keep score, tally, jot etc. in a mathematical context. </w:t>
                      </w:r>
                    </w:p>
                    <w:p w:rsidR="00D7711A" w:rsidRDefault="001A0EB1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Sorting objects of interest and realising the total is still the same</w:t>
                      </w:r>
                    </w:p>
                    <w:p w:rsidR="00637B2C" w:rsidRDefault="00D7711A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Use stop watch for races and record your </w:t>
                      </w:r>
                      <w:r w:rsidR="00637B2C" w:rsidRPr="00CE57AE">
                        <w:rPr>
                          <w:rFonts w:ascii="Comic Sans MS" w:hAnsi="Comic Sans MS" w:cs="Calibri"/>
                        </w:rPr>
                        <w:t>t</w:t>
                      </w:r>
                      <w:r>
                        <w:rPr>
                          <w:rFonts w:ascii="Comic Sans MS" w:hAnsi="Comic Sans MS" w:cs="Calibri"/>
                        </w:rPr>
                        <w:t>ime.</w:t>
                      </w:r>
                    </w:p>
                    <w:p w:rsidR="00D7711A" w:rsidRDefault="00D7711A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African patterns</w:t>
                      </w:r>
                      <w:r w:rsidR="001A0EB1">
                        <w:rPr>
                          <w:rFonts w:ascii="Comic Sans MS" w:hAnsi="Comic Sans MS" w:cs="Calibri"/>
                        </w:rPr>
                        <w:t xml:space="preserve"> to further develop knowledge of shapes </w:t>
                      </w:r>
                    </w:p>
                    <w:p w:rsidR="00D7711A" w:rsidRPr="00D7711A" w:rsidRDefault="00D7711A" w:rsidP="006C4B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Other themed problem solving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2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37A287" wp14:editId="7662FF83">
                <wp:simplePos x="0" y="0"/>
                <wp:positionH relativeFrom="column">
                  <wp:posOffset>-232410</wp:posOffset>
                </wp:positionH>
                <wp:positionV relativeFrom="page">
                  <wp:posOffset>4791075</wp:posOffset>
                </wp:positionV>
                <wp:extent cx="2390775" cy="2457450"/>
                <wp:effectExtent l="0" t="0" r="28575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574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E8" w:rsidRPr="00081292" w:rsidRDefault="001E28E8" w:rsidP="001E28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Literacy</w:t>
                            </w:r>
                          </w:p>
                          <w:p w:rsidR="00D75216" w:rsidRDefault="00321CB9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Listening to and discussing </w:t>
                            </w:r>
                            <w:r w:rsidR="00D75216">
                              <w:rPr>
                                <w:rFonts w:ascii="Comic Sans MS" w:hAnsi="Comic Sans MS" w:cs="Comic Sans MS"/>
                              </w:rPr>
                              <w:t xml:space="preserve">stories based in other countries, cultures and holidays. </w:t>
                            </w:r>
                          </w:p>
                          <w:p w:rsidR="00D75216" w:rsidRDefault="00321CB9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‘Writing’</w:t>
                            </w:r>
                            <w:r w:rsidR="00D75216">
                              <w:rPr>
                                <w:rFonts w:ascii="Comic Sans MS" w:hAnsi="Comic Sans MS" w:cs="Comic Sans MS"/>
                              </w:rPr>
                              <w:t xml:space="preserve"> postcards, letters and holiday lists </w:t>
                            </w:r>
                          </w:p>
                          <w:p w:rsidR="000C3CBE" w:rsidRDefault="00321CB9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Drawing</w:t>
                            </w:r>
                            <w:r w:rsidR="000C3CBE">
                              <w:rPr>
                                <w:rFonts w:ascii="Comic Sans MS" w:hAnsi="Comic Sans MS" w:cs="Comic Sans MS"/>
                              </w:rPr>
                              <w:t xml:space="preserve"> the countries we visit. </w:t>
                            </w:r>
                          </w:p>
                          <w:p w:rsidR="001E28E8" w:rsidRPr="000C3CBE" w:rsidRDefault="000C3CBE" w:rsidP="00807DE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0C3CBE">
                              <w:rPr>
                                <w:rFonts w:ascii="Comic Sans MS" w:hAnsi="Comic Sans MS" w:cs="Comic Sans MS"/>
                              </w:rPr>
                              <w:t>Make our own holiday</w:t>
                            </w:r>
                            <w:r w:rsidR="00321CB9">
                              <w:rPr>
                                <w:rFonts w:ascii="Comic Sans MS" w:hAnsi="Comic Sans MS" w:cs="Comic Sans MS"/>
                              </w:rPr>
                              <w:t xml:space="preserve"> brochures.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Pr="000C3CBE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A287" id="Text Box 7" o:spid="_x0000_s1035" type="#_x0000_t202" style="position:absolute;left:0;text-align:left;margin-left:-18.3pt;margin-top:377.25pt;width:188.25pt;height:19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" fillcolor="#f9f" strokeweight=".5pt">
                <v:textbox>
                  <w:txbxContent>
                    <w:p w:rsidR="001E28E8" w:rsidRPr="00081292" w:rsidRDefault="001E28E8" w:rsidP="001E28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Literacy</w:t>
                      </w:r>
                    </w:p>
                    <w:p w:rsidR="00D75216" w:rsidRDefault="00321CB9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Listening to and discussing </w:t>
                      </w:r>
                      <w:r w:rsidR="00D75216">
                        <w:rPr>
                          <w:rFonts w:ascii="Comic Sans MS" w:hAnsi="Comic Sans MS" w:cs="Comic Sans MS"/>
                        </w:rPr>
                        <w:t xml:space="preserve">stories based in other countries, cultures and holidays. </w:t>
                      </w:r>
                    </w:p>
                    <w:p w:rsidR="00D75216" w:rsidRDefault="00321CB9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‘Writing’</w:t>
                      </w:r>
                      <w:r w:rsidR="00D75216">
                        <w:rPr>
                          <w:rFonts w:ascii="Comic Sans MS" w:hAnsi="Comic Sans MS" w:cs="Comic Sans MS"/>
                        </w:rPr>
                        <w:t xml:space="preserve"> postcards, letters and holiday lists </w:t>
                      </w:r>
                    </w:p>
                    <w:p w:rsidR="000C3CBE" w:rsidRDefault="00321CB9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Drawing</w:t>
                      </w:r>
                      <w:r w:rsidR="000C3CBE">
                        <w:rPr>
                          <w:rFonts w:ascii="Comic Sans MS" w:hAnsi="Comic Sans MS" w:cs="Comic Sans MS"/>
                        </w:rPr>
                        <w:t xml:space="preserve"> the countries we visit. </w:t>
                      </w:r>
                    </w:p>
                    <w:p w:rsidR="001E28E8" w:rsidRPr="000C3CBE" w:rsidRDefault="000C3CBE" w:rsidP="00807DE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0C3CBE">
                        <w:rPr>
                          <w:rFonts w:ascii="Comic Sans MS" w:hAnsi="Comic Sans MS" w:cs="Comic Sans MS"/>
                        </w:rPr>
                        <w:t>Make our own holiday</w:t>
                      </w:r>
                      <w:r w:rsidR="00321CB9">
                        <w:rPr>
                          <w:rFonts w:ascii="Comic Sans MS" w:hAnsi="Comic Sans MS" w:cs="Comic Sans MS"/>
                        </w:rPr>
                        <w:t xml:space="preserve"> brochures.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Pr="000C3CBE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82F2F" w:rsidRPr="00282F2F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68" w:rsidRDefault="00847A68" w:rsidP="00F97B46">
      <w:r>
        <w:separator/>
      </w:r>
    </w:p>
  </w:endnote>
  <w:endnote w:type="continuationSeparator" w:id="0">
    <w:p w:rsidR="00847A68" w:rsidRDefault="00847A68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68" w:rsidRDefault="00847A68" w:rsidP="00F97B46">
      <w:r>
        <w:separator/>
      </w:r>
    </w:p>
  </w:footnote>
  <w:footnote w:type="continuationSeparator" w:id="0">
    <w:p w:rsidR="00847A68" w:rsidRDefault="00847A68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34FE"/>
    <w:multiLevelType w:val="hybridMultilevel"/>
    <w:tmpl w:val="5EE6F9FA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564E8"/>
    <w:multiLevelType w:val="hybridMultilevel"/>
    <w:tmpl w:val="DE96C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1"/>
  </w:num>
  <w:num w:numId="9">
    <w:abstractNumId w:val="22"/>
  </w:num>
  <w:num w:numId="10">
    <w:abstractNumId w:val="19"/>
  </w:num>
  <w:num w:numId="11">
    <w:abstractNumId w:val="16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13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0"/>
    <w:rsid w:val="00006EF2"/>
    <w:rsid w:val="00010AC8"/>
    <w:rsid w:val="000131F0"/>
    <w:rsid w:val="000231B1"/>
    <w:rsid w:val="000300B9"/>
    <w:rsid w:val="000306A7"/>
    <w:rsid w:val="00030758"/>
    <w:rsid w:val="00031FD8"/>
    <w:rsid w:val="00037D46"/>
    <w:rsid w:val="00041557"/>
    <w:rsid w:val="00043447"/>
    <w:rsid w:val="0004489E"/>
    <w:rsid w:val="00050D4B"/>
    <w:rsid w:val="000529BD"/>
    <w:rsid w:val="0005708E"/>
    <w:rsid w:val="00063C0B"/>
    <w:rsid w:val="000640A7"/>
    <w:rsid w:val="000717B0"/>
    <w:rsid w:val="0007622E"/>
    <w:rsid w:val="00081292"/>
    <w:rsid w:val="00082C16"/>
    <w:rsid w:val="0009212A"/>
    <w:rsid w:val="00092280"/>
    <w:rsid w:val="00093E37"/>
    <w:rsid w:val="000B12A9"/>
    <w:rsid w:val="000B7313"/>
    <w:rsid w:val="000C1223"/>
    <w:rsid w:val="000C3CBE"/>
    <w:rsid w:val="000C5786"/>
    <w:rsid w:val="000D0805"/>
    <w:rsid w:val="000E035A"/>
    <w:rsid w:val="000E0715"/>
    <w:rsid w:val="000E68E1"/>
    <w:rsid w:val="000F3620"/>
    <w:rsid w:val="000F52D1"/>
    <w:rsid w:val="000F7245"/>
    <w:rsid w:val="001009F9"/>
    <w:rsid w:val="00112B82"/>
    <w:rsid w:val="00115DF6"/>
    <w:rsid w:val="0011674C"/>
    <w:rsid w:val="00127A63"/>
    <w:rsid w:val="00131AE8"/>
    <w:rsid w:val="00134BF9"/>
    <w:rsid w:val="00134C5C"/>
    <w:rsid w:val="00135258"/>
    <w:rsid w:val="001405C1"/>
    <w:rsid w:val="00151AEC"/>
    <w:rsid w:val="001557E6"/>
    <w:rsid w:val="00157932"/>
    <w:rsid w:val="001604C6"/>
    <w:rsid w:val="00162E08"/>
    <w:rsid w:val="0016376A"/>
    <w:rsid w:val="00164365"/>
    <w:rsid w:val="001666F1"/>
    <w:rsid w:val="001710DD"/>
    <w:rsid w:val="001713F5"/>
    <w:rsid w:val="00183728"/>
    <w:rsid w:val="00190767"/>
    <w:rsid w:val="001A0EB1"/>
    <w:rsid w:val="001A2925"/>
    <w:rsid w:val="001A3E0D"/>
    <w:rsid w:val="001A46A6"/>
    <w:rsid w:val="001A6E13"/>
    <w:rsid w:val="001B03F4"/>
    <w:rsid w:val="001B097B"/>
    <w:rsid w:val="001B25AE"/>
    <w:rsid w:val="001B5B6A"/>
    <w:rsid w:val="001D39AA"/>
    <w:rsid w:val="001D5DAA"/>
    <w:rsid w:val="001E28E8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1E08"/>
    <w:rsid w:val="00243E76"/>
    <w:rsid w:val="00246176"/>
    <w:rsid w:val="002521AC"/>
    <w:rsid w:val="00253063"/>
    <w:rsid w:val="00253859"/>
    <w:rsid w:val="00253BD2"/>
    <w:rsid w:val="00260F35"/>
    <w:rsid w:val="00263956"/>
    <w:rsid w:val="00264BF5"/>
    <w:rsid w:val="00264E84"/>
    <w:rsid w:val="00266A58"/>
    <w:rsid w:val="00267490"/>
    <w:rsid w:val="00271329"/>
    <w:rsid w:val="00282F2F"/>
    <w:rsid w:val="002834FE"/>
    <w:rsid w:val="00286AF7"/>
    <w:rsid w:val="0029750D"/>
    <w:rsid w:val="002A150E"/>
    <w:rsid w:val="002A1790"/>
    <w:rsid w:val="002A17BC"/>
    <w:rsid w:val="002A78CE"/>
    <w:rsid w:val="002B2265"/>
    <w:rsid w:val="002B32A5"/>
    <w:rsid w:val="002C06DE"/>
    <w:rsid w:val="002C0AAB"/>
    <w:rsid w:val="002C6DD4"/>
    <w:rsid w:val="002D1FEE"/>
    <w:rsid w:val="002D28DE"/>
    <w:rsid w:val="002D4451"/>
    <w:rsid w:val="002D49FD"/>
    <w:rsid w:val="002E710B"/>
    <w:rsid w:val="002F0858"/>
    <w:rsid w:val="003167F6"/>
    <w:rsid w:val="003206C2"/>
    <w:rsid w:val="00321CB9"/>
    <w:rsid w:val="003243D9"/>
    <w:rsid w:val="0032451F"/>
    <w:rsid w:val="00326CF6"/>
    <w:rsid w:val="00341F1A"/>
    <w:rsid w:val="00345F32"/>
    <w:rsid w:val="003471D9"/>
    <w:rsid w:val="00357BEE"/>
    <w:rsid w:val="00365E7D"/>
    <w:rsid w:val="00373604"/>
    <w:rsid w:val="00381456"/>
    <w:rsid w:val="00381598"/>
    <w:rsid w:val="00382DF4"/>
    <w:rsid w:val="003869D4"/>
    <w:rsid w:val="00387755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B26"/>
    <w:rsid w:val="003F0E82"/>
    <w:rsid w:val="003F20D7"/>
    <w:rsid w:val="003F428D"/>
    <w:rsid w:val="00402D75"/>
    <w:rsid w:val="00404CC6"/>
    <w:rsid w:val="00413531"/>
    <w:rsid w:val="00432626"/>
    <w:rsid w:val="00435BD4"/>
    <w:rsid w:val="004428C6"/>
    <w:rsid w:val="00445A8C"/>
    <w:rsid w:val="00446569"/>
    <w:rsid w:val="00447796"/>
    <w:rsid w:val="00447826"/>
    <w:rsid w:val="00447DD9"/>
    <w:rsid w:val="00454E43"/>
    <w:rsid w:val="00455744"/>
    <w:rsid w:val="00455BBC"/>
    <w:rsid w:val="0045643D"/>
    <w:rsid w:val="0046543A"/>
    <w:rsid w:val="00465E31"/>
    <w:rsid w:val="00471F5D"/>
    <w:rsid w:val="004748BE"/>
    <w:rsid w:val="00480D70"/>
    <w:rsid w:val="00480DC9"/>
    <w:rsid w:val="00483B98"/>
    <w:rsid w:val="00487B4A"/>
    <w:rsid w:val="0049206C"/>
    <w:rsid w:val="00497430"/>
    <w:rsid w:val="004A0E36"/>
    <w:rsid w:val="004A218D"/>
    <w:rsid w:val="004A3937"/>
    <w:rsid w:val="004B56AC"/>
    <w:rsid w:val="004B6B87"/>
    <w:rsid w:val="004C26CB"/>
    <w:rsid w:val="004C4D96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4F70A6"/>
    <w:rsid w:val="005179BF"/>
    <w:rsid w:val="0052217F"/>
    <w:rsid w:val="00524093"/>
    <w:rsid w:val="00526FB5"/>
    <w:rsid w:val="005320E2"/>
    <w:rsid w:val="00532CAA"/>
    <w:rsid w:val="00541ECE"/>
    <w:rsid w:val="00550CCB"/>
    <w:rsid w:val="00553252"/>
    <w:rsid w:val="0055659B"/>
    <w:rsid w:val="00556832"/>
    <w:rsid w:val="00562D87"/>
    <w:rsid w:val="005648AB"/>
    <w:rsid w:val="00566237"/>
    <w:rsid w:val="00566F3C"/>
    <w:rsid w:val="00567CD5"/>
    <w:rsid w:val="0058265F"/>
    <w:rsid w:val="00583DE5"/>
    <w:rsid w:val="005A198E"/>
    <w:rsid w:val="005A31F7"/>
    <w:rsid w:val="005A5752"/>
    <w:rsid w:val="005B26EF"/>
    <w:rsid w:val="005B6721"/>
    <w:rsid w:val="005C693C"/>
    <w:rsid w:val="005C6E00"/>
    <w:rsid w:val="005D6128"/>
    <w:rsid w:val="005D7A62"/>
    <w:rsid w:val="005E33F9"/>
    <w:rsid w:val="005E7D48"/>
    <w:rsid w:val="005F3301"/>
    <w:rsid w:val="005F46FC"/>
    <w:rsid w:val="005F5A02"/>
    <w:rsid w:val="0060513D"/>
    <w:rsid w:val="006051CD"/>
    <w:rsid w:val="0061270D"/>
    <w:rsid w:val="00614DA6"/>
    <w:rsid w:val="006157DF"/>
    <w:rsid w:val="0063040D"/>
    <w:rsid w:val="00632AC6"/>
    <w:rsid w:val="00634611"/>
    <w:rsid w:val="00636B73"/>
    <w:rsid w:val="00637B2C"/>
    <w:rsid w:val="00640931"/>
    <w:rsid w:val="00642262"/>
    <w:rsid w:val="006466E9"/>
    <w:rsid w:val="00647552"/>
    <w:rsid w:val="00647D23"/>
    <w:rsid w:val="006535A3"/>
    <w:rsid w:val="00655EAD"/>
    <w:rsid w:val="006578F2"/>
    <w:rsid w:val="006631E5"/>
    <w:rsid w:val="0066486B"/>
    <w:rsid w:val="00665272"/>
    <w:rsid w:val="006739A8"/>
    <w:rsid w:val="006762A4"/>
    <w:rsid w:val="006805FE"/>
    <w:rsid w:val="00682232"/>
    <w:rsid w:val="006822EB"/>
    <w:rsid w:val="006867FC"/>
    <w:rsid w:val="006975CD"/>
    <w:rsid w:val="00697D83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145A"/>
    <w:rsid w:val="006D2DF7"/>
    <w:rsid w:val="006D3368"/>
    <w:rsid w:val="006D4C19"/>
    <w:rsid w:val="006E3F95"/>
    <w:rsid w:val="006E4196"/>
    <w:rsid w:val="006E69A2"/>
    <w:rsid w:val="006E7736"/>
    <w:rsid w:val="006F49FA"/>
    <w:rsid w:val="006F7997"/>
    <w:rsid w:val="0070109A"/>
    <w:rsid w:val="00704D6B"/>
    <w:rsid w:val="0071115A"/>
    <w:rsid w:val="00724B87"/>
    <w:rsid w:val="0072562A"/>
    <w:rsid w:val="00726EDD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8405F"/>
    <w:rsid w:val="00784BCC"/>
    <w:rsid w:val="0079496E"/>
    <w:rsid w:val="007A054B"/>
    <w:rsid w:val="007A156B"/>
    <w:rsid w:val="007A4492"/>
    <w:rsid w:val="007A5B96"/>
    <w:rsid w:val="007A5FD6"/>
    <w:rsid w:val="007B0E4E"/>
    <w:rsid w:val="007B395D"/>
    <w:rsid w:val="007B5A8C"/>
    <w:rsid w:val="007C2D17"/>
    <w:rsid w:val="007C2E6A"/>
    <w:rsid w:val="007C5958"/>
    <w:rsid w:val="007C602F"/>
    <w:rsid w:val="007D0297"/>
    <w:rsid w:val="007D13B4"/>
    <w:rsid w:val="007D1EC7"/>
    <w:rsid w:val="007D32BF"/>
    <w:rsid w:val="007D410F"/>
    <w:rsid w:val="007D600F"/>
    <w:rsid w:val="007D61CE"/>
    <w:rsid w:val="007E6D95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DDA"/>
    <w:rsid w:val="00845934"/>
    <w:rsid w:val="00847914"/>
    <w:rsid w:val="00847A68"/>
    <w:rsid w:val="00850082"/>
    <w:rsid w:val="00850324"/>
    <w:rsid w:val="00856064"/>
    <w:rsid w:val="00857D63"/>
    <w:rsid w:val="0086314E"/>
    <w:rsid w:val="008635A7"/>
    <w:rsid w:val="00864C3D"/>
    <w:rsid w:val="00872B53"/>
    <w:rsid w:val="00877716"/>
    <w:rsid w:val="0088221B"/>
    <w:rsid w:val="00883D27"/>
    <w:rsid w:val="00885AF7"/>
    <w:rsid w:val="0088728C"/>
    <w:rsid w:val="00896B94"/>
    <w:rsid w:val="00896D4D"/>
    <w:rsid w:val="00897340"/>
    <w:rsid w:val="008B1146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90082E"/>
    <w:rsid w:val="00903B85"/>
    <w:rsid w:val="00906F32"/>
    <w:rsid w:val="00907EFD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7CDC"/>
    <w:rsid w:val="00977E78"/>
    <w:rsid w:val="0099212D"/>
    <w:rsid w:val="00995815"/>
    <w:rsid w:val="009A0783"/>
    <w:rsid w:val="009A183B"/>
    <w:rsid w:val="009B24F6"/>
    <w:rsid w:val="009B555B"/>
    <w:rsid w:val="009C05AA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23859"/>
    <w:rsid w:val="00A41FA4"/>
    <w:rsid w:val="00A44551"/>
    <w:rsid w:val="00A51D60"/>
    <w:rsid w:val="00A568F2"/>
    <w:rsid w:val="00A56A36"/>
    <w:rsid w:val="00A57EB2"/>
    <w:rsid w:val="00A634D9"/>
    <w:rsid w:val="00A72D65"/>
    <w:rsid w:val="00A75B31"/>
    <w:rsid w:val="00A77307"/>
    <w:rsid w:val="00A8030F"/>
    <w:rsid w:val="00A83FB5"/>
    <w:rsid w:val="00A95478"/>
    <w:rsid w:val="00AA1B41"/>
    <w:rsid w:val="00AA5C04"/>
    <w:rsid w:val="00AA6946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45C1"/>
    <w:rsid w:val="00AD5B97"/>
    <w:rsid w:val="00AE25F1"/>
    <w:rsid w:val="00AE6B81"/>
    <w:rsid w:val="00AE7404"/>
    <w:rsid w:val="00B043E4"/>
    <w:rsid w:val="00B0658C"/>
    <w:rsid w:val="00B102F2"/>
    <w:rsid w:val="00B10396"/>
    <w:rsid w:val="00B10D94"/>
    <w:rsid w:val="00B160EA"/>
    <w:rsid w:val="00B21BD8"/>
    <w:rsid w:val="00B27B89"/>
    <w:rsid w:val="00B33AF0"/>
    <w:rsid w:val="00B34D27"/>
    <w:rsid w:val="00B35AE6"/>
    <w:rsid w:val="00B36639"/>
    <w:rsid w:val="00B45B47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5E9B"/>
    <w:rsid w:val="00B76E29"/>
    <w:rsid w:val="00B76F14"/>
    <w:rsid w:val="00B7742D"/>
    <w:rsid w:val="00B85CAE"/>
    <w:rsid w:val="00B871E8"/>
    <w:rsid w:val="00B917DE"/>
    <w:rsid w:val="00B948A4"/>
    <w:rsid w:val="00B97668"/>
    <w:rsid w:val="00BA0ECC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444D"/>
    <w:rsid w:val="00BC4461"/>
    <w:rsid w:val="00BC67A0"/>
    <w:rsid w:val="00BD0874"/>
    <w:rsid w:val="00BD5E59"/>
    <w:rsid w:val="00BE1211"/>
    <w:rsid w:val="00BE2779"/>
    <w:rsid w:val="00BE32CC"/>
    <w:rsid w:val="00BE4D8E"/>
    <w:rsid w:val="00BF4E54"/>
    <w:rsid w:val="00BF6C2F"/>
    <w:rsid w:val="00C00D5B"/>
    <w:rsid w:val="00C02FB4"/>
    <w:rsid w:val="00C064F0"/>
    <w:rsid w:val="00C10760"/>
    <w:rsid w:val="00C11FEF"/>
    <w:rsid w:val="00C123F2"/>
    <w:rsid w:val="00C15DFC"/>
    <w:rsid w:val="00C16ACF"/>
    <w:rsid w:val="00C2655C"/>
    <w:rsid w:val="00C31740"/>
    <w:rsid w:val="00C32282"/>
    <w:rsid w:val="00C40268"/>
    <w:rsid w:val="00C4197C"/>
    <w:rsid w:val="00C610F1"/>
    <w:rsid w:val="00C61452"/>
    <w:rsid w:val="00C64A50"/>
    <w:rsid w:val="00C6565C"/>
    <w:rsid w:val="00C768A8"/>
    <w:rsid w:val="00C809D7"/>
    <w:rsid w:val="00C828FB"/>
    <w:rsid w:val="00C87BBE"/>
    <w:rsid w:val="00C91204"/>
    <w:rsid w:val="00CA0171"/>
    <w:rsid w:val="00CA097F"/>
    <w:rsid w:val="00CA3A8F"/>
    <w:rsid w:val="00CA62C5"/>
    <w:rsid w:val="00CB307D"/>
    <w:rsid w:val="00CB539E"/>
    <w:rsid w:val="00CB5EFE"/>
    <w:rsid w:val="00CB745A"/>
    <w:rsid w:val="00CB7486"/>
    <w:rsid w:val="00CC124C"/>
    <w:rsid w:val="00CC15E5"/>
    <w:rsid w:val="00CC3B32"/>
    <w:rsid w:val="00CC3D1A"/>
    <w:rsid w:val="00CC4E23"/>
    <w:rsid w:val="00CD3919"/>
    <w:rsid w:val="00CD455E"/>
    <w:rsid w:val="00CD609A"/>
    <w:rsid w:val="00CD676F"/>
    <w:rsid w:val="00CE0C55"/>
    <w:rsid w:val="00CE57AE"/>
    <w:rsid w:val="00CE6156"/>
    <w:rsid w:val="00CE6B12"/>
    <w:rsid w:val="00CF0D77"/>
    <w:rsid w:val="00CF2704"/>
    <w:rsid w:val="00CF2DCA"/>
    <w:rsid w:val="00D016C4"/>
    <w:rsid w:val="00D102EE"/>
    <w:rsid w:val="00D14D85"/>
    <w:rsid w:val="00D2150B"/>
    <w:rsid w:val="00D27271"/>
    <w:rsid w:val="00D27C61"/>
    <w:rsid w:val="00D326F5"/>
    <w:rsid w:val="00D36513"/>
    <w:rsid w:val="00D41330"/>
    <w:rsid w:val="00D41D30"/>
    <w:rsid w:val="00D55E0B"/>
    <w:rsid w:val="00D640DE"/>
    <w:rsid w:val="00D72407"/>
    <w:rsid w:val="00D7278C"/>
    <w:rsid w:val="00D75177"/>
    <w:rsid w:val="00D75216"/>
    <w:rsid w:val="00D7711A"/>
    <w:rsid w:val="00D77589"/>
    <w:rsid w:val="00D77B8A"/>
    <w:rsid w:val="00D81757"/>
    <w:rsid w:val="00D84851"/>
    <w:rsid w:val="00D84BEF"/>
    <w:rsid w:val="00D86111"/>
    <w:rsid w:val="00D865BB"/>
    <w:rsid w:val="00D90324"/>
    <w:rsid w:val="00DA054A"/>
    <w:rsid w:val="00DA2E39"/>
    <w:rsid w:val="00DA45DF"/>
    <w:rsid w:val="00DB11EB"/>
    <w:rsid w:val="00DB4B63"/>
    <w:rsid w:val="00DC04E1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6D57"/>
    <w:rsid w:val="00E171FF"/>
    <w:rsid w:val="00E209D5"/>
    <w:rsid w:val="00E22627"/>
    <w:rsid w:val="00E25759"/>
    <w:rsid w:val="00E322B7"/>
    <w:rsid w:val="00E35E74"/>
    <w:rsid w:val="00E36D04"/>
    <w:rsid w:val="00E40E57"/>
    <w:rsid w:val="00E53328"/>
    <w:rsid w:val="00E63D75"/>
    <w:rsid w:val="00E65D9F"/>
    <w:rsid w:val="00E665A6"/>
    <w:rsid w:val="00E67798"/>
    <w:rsid w:val="00E75173"/>
    <w:rsid w:val="00E76000"/>
    <w:rsid w:val="00E8096B"/>
    <w:rsid w:val="00E84375"/>
    <w:rsid w:val="00E857E4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27C0"/>
    <w:rsid w:val="00EC38CC"/>
    <w:rsid w:val="00EC6920"/>
    <w:rsid w:val="00ED063B"/>
    <w:rsid w:val="00ED0FE2"/>
    <w:rsid w:val="00ED55A4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775D6"/>
    <w:rsid w:val="00F80831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271E"/>
    <w:rsid w:val="00FD3EE4"/>
    <w:rsid w:val="00FD4274"/>
    <w:rsid w:val="00FE2D07"/>
    <w:rsid w:val="00FE3FC6"/>
    <w:rsid w:val="00FE6FCE"/>
    <w:rsid w:val="00FF53BB"/>
    <w:rsid w:val="00FF60F7"/>
    <w:rsid w:val="00FF7CD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4CF1"/>
  <w15:docId w15:val="{F3E81575-D9CC-4C1D-9B4A-7BDB0EBE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BD3A-3833-4F26-8E41-95BE4687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mulqueeneyj</dc:creator>
  <cp:keywords/>
  <dc:description/>
  <cp:lastModifiedBy>mulqueeneyj</cp:lastModifiedBy>
  <cp:revision>33</cp:revision>
  <cp:lastPrinted>2012-03-01T21:04:00Z</cp:lastPrinted>
  <dcterms:created xsi:type="dcterms:W3CDTF">2015-04-12T14:34:00Z</dcterms:created>
  <dcterms:modified xsi:type="dcterms:W3CDTF">2019-05-20T16:33:00Z</dcterms:modified>
</cp:coreProperties>
</file>